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F34" w:rsidRPr="00C83B8E" w:rsidRDefault="00827F34" w:rsidP="00C83B8E">
      <w:pPr>
        <w:pStyle w:val="NormalWeb"/>
        <w:shd w:val="clear" w:color="auto" w:fill="FFFFFF"/>
        <w:spacing w:line="312" w:lineRule="atLeast"/>
        <w:jc w:val="center"/>
        <w:rPr>
          <w:rFonts w:ascii="Helvetica" w:hAnsi="Helvetica" w:cs="Helvetica"/>
          <w:b/>
          <w:sz w:val="22"/>
          <w:szCs w:val="22"/>
        </w:rPr>
      </w:pPr>
      <w:r w:rsidRPr="00C83B8E">
        <w:rPr>
          <w:rFonts w:ascii="Helvetica" w:hAnsi="Helvetica" w:cs="Helvetica"/>
          <w:b/>
          <w:sz w:val="22"/>
          <w:szCs w:val="22"/>
        </w:rPr>
        <w:t>Adult abuse or neglect</w:t>
      </w:r>
    </w:p>
    <w:p w:rsidR="00827F34" w:rsidRDefault="00827F34" w:rsidP="00827F34">
      <w:pPr>
        <w:pStyle w:val="NormalWeb"/>
        <w:shd w:val="clear" w:color="auto" w:fill="FFFFFF"/>
        <w:spacing w:line="312" w:lineRule="atLeas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All of us have a role in keeping people safe, but particularly staff and volunteers who work directly with adults or children.</w:t>
      </w:r>
      <w:r w:rsidRPr="00827F34">
        <w:rPr>
          <w:rFonts w:ascii="Helvetica" w:hAnsi="Helvetica" w:cs="Helvetica"/>
          <w:sz w:val="22"/>
          <w:szCs w:val="22"/>
        </w:rPr>
        <w:t xml:space="preserve"> </w:t>
      </w:r>
    </w:p>
    <w:p w:rsidR="00827F34" w:rsidRDefault="00C83B8E" w:rsidP="00827F34">
      <w:pPr>
        <w:pStyle w:val="NormalWeb"/>
        <w:shd w:val="clear" w:color="auto" w:fill="FFFFFF"/>
        <w:spacing w:line="312" w:lineRule="atLeas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Some adults may find it difficult to protect themselves from abuse, neglect or exploitation.  The may be </w:t>
      </w:r>
      <w:r w:rsidR="00827F34">
        <w:rPr>
          <w:rFonts w:ascii="Helvetica" w:hAnsi="Helvetica" w:cs="Helvetica"/>
          <w:sz w:val="22"/>
          <w:szCs w:val="22"/>
        </w:rPr>
        <w:t xml:space="preserve">because of their mental health, physical disability, age or illness.  Safeguarding adults </w:t>
      </w:r>
      <w:r>
        <w:rPr>
          <w:rFonts w:ascii="Helvetica" w:hAnsi="Helvetica" w:cs="Helvetica"/>
          <w:sz w:val="22"/>
          <w:szCs w:val="22"/>
        </w:rPr>
        <w:t>is the work we do to</w:t>
      </w:r>
      <w:r w:rsidR="00827F34">
        <w:rPr>
          <w:rFonts w:ascii="Helvetica" w:hAnsi="Helvetica" w:cs="Helvetica"/>
          <w:sz w:val="22"/>
          <w:szCs w:val="22"/>
        </w:rPr>
        <w:t xml:space="preserve"> help those </w:t>
      </w:r>
      <w:r>
        <w:rPr>
          <w:rFonts w:ascii="Helvetica" w:hAnsi="Helvetica" w:cs="Helvetica"/>
          <w:sz w:val="22"/>
          <w:szCs w:val="22"/>
        </w:rPr>
        <w:t>adults</w:t>
      </w:r>
      <w:r w:rsidR="00827F34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keep safe</w:t>
      </w:r>
      <w:r w:rsidR="00827F34">
        <w:rPr>
          <w:rFonts w:ascii="Helvetica" w:hAnsi="Helvetica" w:cs="Helvetica"/>
          <w:sz w:val="22"/>
          <w:szCs w:val="22"/>
        </w:rPr>
        <w:t xml:space="preserve"> from abuse and neglect. </w:t>
      </w:r>
    </w:p>
    <w:p w:rsidR="00827F34" w:rsidRDefault="00827F34" w:rsidP="00827F34">
      <w:pPr>
        <w:pStyle w:val="NormalWeb"/>
        <w:shd w:val="clear" w:color="auto" w:fill="FFFFFF"/>
        <w:spacing w:line="312" w:lineRule="atLeas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If you are worried about an adult, please report this to the Access Service, part of Adult Social Services:</w:t>
      </w:r>
    </w:p>
    <w:p w:rsidR="00827F34" w:rsidRDefault="00827F34" w:rsidP="00827F34">
      <w:pPr>
        <w:pStyle w:val="NormalWeb"/>
        <w:shd w:val="clear" w:color="auto" w:fill="FFFFFF"/>
        <w:spacing w:line="312" w:lineRule="atLeas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Tel: 020 7527 2299</w:t>
      </w:r>
      <w:r>
        <w:rPr>
          <w:rFonts w:ascii="Helvetica" w:hAnsi="Helvetica" w:cs="Helvetica"/>
          <w:sz w:val="22"/>
          <w:szCs w:val="22"/>
        </w:rPr>
        <w:br/>
        <w:t xml:space="preserve">Email: </w:t>
      </w:r>
      <w:hyperlink r:id="rId4" w:history="1">
        <w:r>
          <w:rPr>
            <w:rStyle w:val="Hyperlink"/>
            <w:rFonts w:ascii="Helvetica" w:eastAsiaTheme="majorEastAsia" w:hAnsi="Helvetica" w:cs="Helvetica"/>
            <w:sz w:val="22"/>
            <w:szCs w:val="22"/>
          </w:rPr>
          <w:t>access.service@islington.gov.uk</w:t>
        </w:r>
      </w:hyperlink>
    </w:p>
    <w:p w:rsidR="00827F34" w:rsidRDefault="00827F34" w:rsidP="00827F34">
      <w:pPr>
        <w:pStyle w:val="NormalWeb"/>
        <w:shd w:val="clear" w:color="auto" w:fill="FFFFFF"/>
        <w:spacing w:line="312" w:lineRule="atLeas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If the situation is urgent and you think someone may be at risk of immediate harm, you should take yourself out of danger and call 999.</w:t>
      </w:r>
    </w:p>
    <w:p w:rsidR="00827F34" w:rsidRDefault="00827F34" w:rsidP="00827F34">
      <w:pPr>
        <w:pStyle w:val="NormalWeb"/>
        <w:shd w:val="clear" w:color="auto" w:fill="FFFFFF"/>
        <w:spacing w:line="312" w:lineRule="atLeas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To find out more, please see the ‘London Multi-agency Policy and Procedures to Safeguard Adults from Abuse’ which can be found </w:t>
      </w:r>
      <w:hyperlink r:id="rId5" w:history="1">
        <w:r>
          <w:rPr>
            <w:rStyle w:val="Hyperlink"/>
            <w:rFonts w:ascii="Helvetica" w:eastAsiaTheme="majorEastAsia" w:hAnsi="Helvetica" w:cs="Helvetica"/>
            <w:sz w:val="22"/>
            <w:szCs w:val="22"/>
          </w:rPr>
          <w:t>here</w:t>
        </w:r>
      </w:hyperlink>
      <w:r>
        <w:rPr>
          <w:rFonts w:ascii="Helvetica" w:hAnsi="Helvetica" w:cs="Helvetica"/>
          <w:sz w:val="22"/>
          <w:szCs w:val="22"/>
        </w:rPr>
        <w:t>.</w:t>
      </w:r>
    </w:p>
    <w:p w:rsidR="00827F34" w:rsidRDefault="00827F34" w:rsidP="00827F34">
      <w:pPr>
        <w:pStyle w:val="NormalWeb"/>
        <w:shd w:val="clear" w:color="auto" w:fill="FFFFFF"/>
        <w:spacing w:line="312" w:lineRule="atLeas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For further information and resources, please visit Islington Council safeguarding </w:t>
      </w:r>
      <w:proofErr w:type="gramStart"/>
      <w:r>
        <w:rPr>
          <w:rFonts w:ascii="Helvetica" w:hAnsi="Helvetica" w:cs="Helvetica"/>
          <w:sz w:val="22"/>
          <w:szCs w:val="22"/>
        </w:rPr>
        <w:t>adults</w:t>
      </w:r>
      <w:proofErr w:type="gramEnd"/>
      <w:r>
        <w:rPr>
          <w:rFonts w:ascii="Helvetica" w:hAnsi="Helvetica" w:cs="Helvetica"/>
          <w:sz w:val="22"/>
          <w:szCs w:val="22"/>
        </w:rPr>
        <w:t xml:space="preserve"> web pages at:</w:t>
      </w:r>
    </w:p>
    <w:p w:rsidR="00827F34" w:rsidRDefault="00790330" w:rsidP="00827F34">
      <w:pPr>
        <w:pStyle w:val="NormalWeb"/>
        <w:shd w:val="clear" w:color="auto" w:fill="FFFFFF"/>
        <w:spacing w:line="312" w:lineRule="atLeast"/>
        <w:rPr>
          <w:rFonts w:ascii="Helvetica" w:hAnsi="Helvetica" w:cs="Helvetica"/>
          <w:sz w:val="22"/>
          <w:szCs w:val="22"/>
        </w:rPr>
      </w:pPr>
      <w:hyperlink r:id="rId6" w:history="1">
        <w:r w:rsidR="00827F34" w:rsidRPr="00FD78D7">
          <w:rPr>
            <w:rStyle w:val="Hyperlink"/>
            <w:rFonts w:ascii="Helvetica" w:hAnsi="Helvetica" w:cs="Helvetica"/>
            <w:sz w:val="22"/>
            <w:szCs w:val="22"/>
          </w:rPr>
          <w:t>www.islington.gov.uk/safeguardingadults</w:t>
        </w:r>
      </w:hyperlink>
      <w:r w:rsidR="00827F34">
        <w:rPr>
          <w:rFonts w:ascii="Helvetica" w:hAnsi="Helvetica" w:cs="Helvetica"/>
          <w:sz w:val="22"/>
          <w:szCs w:val="22"/>
        </w:rPr>
        <w:t xml:space="preserve"> </w:t>
      </w:r>
    </w:p>
    <w:p w:rsidR="0064662A" w:rsidRPr="00071C20" w:rsidRDefault="00790330">
      <w:pPr>
        <w:rPr>
          <w:rFonts w:ascii="Arial" w:hAnsi="Arial" w:cs="Arial"/>
        </w:rPr>
      </w:pPr>
      <w:hyperlink r:id="rId7" w:history="1">
        <w:r w:rsidR="00827F34" w:rsidRPr="00FD78D7">
          <w:rPr>
            <w:rStyle w:val="Hyperlink"/>
            <w:rFonts w:ascii="Arial" w:hAnsi="Arial" w:cs="Arial"/>
          </w:rPr>
          <w:t>http://londonadass.org.uk/wp-content/uploads/2015/02/Pan-London-Updated-August-2016.pdf</w:t>
        </w:r>
      </w:hyperlink>
      <w:r w:rsidR="00827F34">
        <w:rPr>
          <w:rFonts w:ascii="Arial" w:hAnsi="Arial" w:cs="Arial"/>
        </w:rPr>
        <w:t xml:space="preserve"> </w:t>
      </w:r>
      <w:bookmarkStart w:id="0" w:name="_GoBack"/>
      <w:bookmarkEnd w:id="0"/>
    </w:p>
    <w:sectPr w:rsidR="0064662A" w:rsidRPr="00071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46"/>
    <w:rsid w:val="00071C20"/>
    <w:rsid w:val="0064662A"/>
    <w:rsid w:val="006B01C2"/>
    <w:rsid w:val="00790330"/>
    <w:rsid w:val="00827F34"/>
    <w:rsid w:val="008328E0"/>
    <w:rsid w:val="00A97279"/>
    <w:rsid w:val="00C83B8E"/>
    <w:rsid w:val="00D82B04"/>
    <w:rsid w:val="00E8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C47EFA-6380-4190-92E6-4D369252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279"/>
  </w:style>
  <w:style w:type="paragraph" w:styleId="Heading1">
    <w:name w:val="heading 1"/>
    <w:basedOn w:val="Normal"/>
    <w:next w:val="Normal"/>
    <w:link w:val="Heading1Char"/>
    <w:uiPriority w:val="9"/>
    <w:qFormat/>
    <w:rsid w:val="00A972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2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972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F34"/>
    <w:rPr>
      <w:color w:val="D2124C"/>
      <w:u w:val="single"/>
    </w:rPr>
  </w:style>
  <w:style w:type="paragraph" w:styleId="NormalWeb">
    <w:name w:val="Normal (Web)"/>
    <w:basedOn w:val="Normal"/>
    <w:uiPriority w:val="99"/>
    <w:semiHidden/>
    <w:unhideWhenUsed/>
    <w:rsid w:val="00827F34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27F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ondonadass.org.uk/wp-content/uploads/2015/02/Pan-London-Updated-August-201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ington.gov.uk/safeguardingadults" TargetMode="External"/><Relationship Id="rId5" Type="http://schemas.openxmlformats.org/officeDocument/2006/relationships/hyperlink" Target="http://londonadass.org.uk/wp-content/uploads/2015/02/Pan-London-Updated-August-2016.pdf" TargetMode="External"/><Relationship Id="rId4" Type="http://schemas.openxmlformats.org/officeDocument/2006/relationships/hyperlink" Target="mailto:access.service@islington.gov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LBI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Fiske, Eleanor</dc:creator>
  <cp:keywords/>
  <dc:description/>
  <cp:lastModifiedBy>Fiske, Eleanor</cp:lastModifiedBy>
  <cp:revision>3</cp:revision>
  <dcterms:created xsi:type="dcterms:W3CDTF">2017-09-29T09:39:00Z</dcterms:created>
  <dcterms:modified xsi:type="dcterms:W3CDTF">2017-10-16T11:08:00Z</dcterms:modified>
</cp:coreProperties>
</file>