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18" w:rsidRPr="007459BE" w:rsidRDefault="00D03318" w:rsidP="00E23099">
      <w:pPr>
        <w:spacing w:after="0" w:line="240" w:lineRule="auto"/>
        <w:jc w:val="center"/>
        <w:rPr>
          <w:rFonts w:ascii="Arial" w:hAnsi="Arial" w:cs="Arial"/>
          <w:b/>
          <w:noProof w:val="0"/>
          <w:sz w:val="24"/>
          <w:szCs w:val="24"/>
        </w:rPr>
      </w:pPr>
      <w:r w:rsidRPr="007459BE">
        <w:rPr>
          <w:rFonts w:ascii="Rockwell" w:hAnsi="Rockwell" w:cs="Arial"/>
          <w:b/>
          <w:noProof w:val="0"/>
          <w:sz w:val="28"/>
          <w:szCs w:val="28"/>
        </w:rPr>
        <w:t xml:space="preserve">ICNC Minutes </w:t>
      </w:r>
      <w:r w:rsidR="006729FD">
        <w:rPr>
          <w:rFonts w:ascii="Rockwell" w:hAnsi="Rockwell" w:cs="Arial"/>
          <w:b/>
          <w:noProof w:val="0"/>
          <w:sz w:val="28"/>
          <w:szCs w:val="28"/>
        </w:rPr>
        <w:t>4</w:t>
      </w:r>
      <w:r w:rsidR="00276618" w:rsidRPr="007459BE">
        <w:rPr>
          <w:rFonts w:ascii="Rockwell" w:hAnsi="Rockwell" w:cs="Arial"/>
          <w:b/>
          <w:noProof w:val="0"/>
          <w:sz w:val="28"/>
          <w:szCs w:val="28"/>
        </w:rPr>
        <w:t xml:space="preserve"> </w:t>
      </w:r>
      <w:r w:rsidR="006729FD">
        <w:rPr>
          <w:rFonts w:ascii="Rockwell" w:hAnsi="Rockwell" w:cs="Arial"/>
          <w:b/>
          <w:noProof w:val="0"/>
          <w:sz w:val="28"/>
          <w:szCs w:val="28"/>
        </w:rPr>
        <w:t>September</w:t>
      </w:r>
      <w:r w:rsidRPr="007459BE">
        <w:rPr>
          <w:rFonts w:ascii="Arial" w:hAnsi="Arial" w:cs="Arial"/>
          <w:b/>
          <w:noProof w:val="0"/>
          <w:sz w:val="28"/>
          <w:szCs w:val="28"/>
        </w:rPr>
        <w:t xml:space="preserve"> 201</w:t>
      </w:r>
      <w:r w:rsidR="000D008E">
        <w:rPr>
          <w:rFonts w:ascii="Arial" w:hAnsi="Arial" w:cs="Arial"/>
          <w:b/>
          <w:noProof w:val="0"/>
          <w:sz w:val="28"/>
          <w:szCs w:val="28"/>
        </w:rPr>
        <w:t>4</w:t>
      </w:r>
    </w:p>
    <w:p w:rsidR="00D03318" w:rsidRPr="007459BE" w:rsidRDefault="00D03318" w:rsidP="00E23099">
      <w:pPr>
        <w:spacing w:after="0" w:line="240" w:lineRule="auto"/>
        <w:rPr>
          <w:rFonts w:ascii="Arial" w:hAnsi="Arial" w:cs="Arial"/>
          <w:b/>
          <w:noProof w:val="0"/>
          <w:sz w:val="24"/>
          <w:szCs w:val="24"/>
          <w:u w:val="single"/>
        </w:rPr>
      </w:pPr>
    </w:p>
    <w:p w:rsidR="00D03318" w:rsidRPr="007459BE" w:rsidRDefault="00D03318" w:rsidP="00E23099">
      <w:pPr>
        <w:spacing w:after="0" w:line="240" w:lineRule="auto"/>
        <w:rPr>
          <w:rFonts w:ascii="Rockwell" w:hAnsi="Rockwell" w:cs="Arial"/>
          <w:b/>
          <w:noProof w:val="0"/>
          <w:sz w:val="24"/>
          <w:szCs w:val="24"/>
        </w:rPr>
      </w:pPr>
      <w:r w:rsidRPr="007459BE">
        <w:rPr>
          <w:rFonts w:ascii="Rockwell" w:hAnsi="Rockwell" w:cs="Arial"/>
          <w:b/>
          <w:noProof w:val="0"/>
          <w:sz w:val="24"/>
          <w:szCs w:val="24"/>
        </w:rPr>
        <w:t xml:space="preserve">In </w:t>
      </w:r>
      <w:proofErr w:type="spellStart"/>
      <w:r w:rsidRPr="007459BE">
        <w:rPr>
          <w:rFonts w:ascii="Rockwell" w:hAnsi="Rockwell" w:cs="Arial"/>
          <w:b/>
          <w:noProof w:val="0"/>
          <w:sz w:val="24"/>
          <w:szCs w:val="24"/>
        </w:rPr>
        <w:t>attendence</w:t>
      </w:r>
      <w:proofErr w:type="spellEnd"/>
      <w:r w:rsidRPr="007459BE">
        <w:rPr>
          <w:rFonts w:ascii="Rockwell" w:hAnsi="Rockwell" w:cs="Arial"/>
          <w:b/>
          <w:noProof w:val="0"/>
          <w:sz w:val="24"/>
          <w:szCs w:val="24"/>
        </w:rPr>
        <w:t>:</w:t>
      </w:r>
    </w:p>
    <w:p w:rsidR="00D03318" w:rsidRPr="007459BE" w:rsidRDefault="00D03318" w:rsidP="00E23099">
      <w:pPr>
        <w:spacing w:after="0" w:line="240" w:lineRule="auto"/>
        <w:rPr>
          <w:rFonts w:ascii="Arial" w:hAnsi="Arial" w:cs="Arial"/>
          <w:noProof w:val="0"/>
        </w:rPr>
      </w:pPr>
      <w:r w:rsidRPr="007459BE">
        <w:rPr>
          <w:rFonts w:ascii="Arial" w:hAnsi="Arial" w:cs="Arial"/>
          <w:noProof w:val="0"/>
        </w:rPr>
        <w:t xml:space="preserve">Ruth Hayes </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Advice Network</w:t>
      </w:r>
      <w:r w:rsidR="00DC341B" w:rsidRPr="007459BE">
        <w:rPr>
          <w:rFonts w:ascii="Arial" w:hAnsi="Arial" w:cs="Arial"/>
          <w:noProof w:val="0"/>
        </w:rPr>
        <w:t xml:space="preserve"> (Chair)</w:t>
      </w:r>
    </w:p>
    <w:p w:rsidR="00D03318" w:rsidRPr="007459BE" w:rsidRDefault="00D03318" w:rsidP="00E23099">
      <w:pPr>
        <w:spacing w:after="0" w:line="240" w:lineRule="auto"/>
        <w:rPr>
          <w:rFonts w:ascii="Arial" w:hAnsi="Arial" w:cs="Arial"/>
          <w:noProof w:val="0"/>
        </w:rPr>
      </w:pPr>
      <w:r w:rsidRPr="007459BE">
        <w:rPr>
          <w:rFonts w:ascii="Arial" w:hAnsi="Arial" w:cs="Arial"/>
          <w:noProof w:val="0"/>
        </w:rPr>
        <w:t xml:space="preserve">Mike Sherriff </w:t>
      </w:r>
      <w:r w:rsidRPr="007459BE">
        <w:rPr>
          <w:rFonts w:ascii="Arial" w:hAnsi="Arial" w:cs="Arial"/>
          <w:noProof w:val="0"/>
        </w:rPr>
        <w:tab/>
      </w:r>
      <w:r w:rsidRPr="007459BE">
        <w:rPr>
          <w:rFonts w:ascii="Arial" w:hAnsi="Arial" w:cs="Arial"/>
          <w:noProof w:val="0"/>
        </w:rPr>
        <w:tab/>
      </w:r>
      <w:r w:rsidRPr="007459BE">
        <w:rPr>
          <w:rFonts w:ascii="Arial" w:hAnsi="Arial" w:cs="Arial"/>
          <w:noProof w:val="0"/>
        </w:rPr>
        <w:tab/>
        <w:t>Voluntary Action Islington (Chair)</w:t>
      </w:r>
    </w:p>
    <w:p w:rsidR="00DF0873" w:rsidRPr="007459BE" w:rsidRDefault="00DF0873" w:rsidP="00E23099">
      <w:pPr>
        <w:widowControl w:val="0"/>
        <w:spacing w:after="0" w:line="240" w:lineRule="auto"/>
        <w:contextualSpacing/>
        <w:rPr>
          <w:rFonts w:ascii="Arial" w:hAnsi="Arial" w:cs="Arial"/>
          <w:noProof w:val="0"/>
        </w:rPr>
      </w:pPr>
      <w:r w:rsidRPr="007459BE">
        <w:rPr>
          <w:rFonts w:ascii="Arial" w:hAnsi="Arial" w:cs="Arial"/>
          <w:noProof w:val="0"/>
        </w:rPr>
        <w:t>Chris Taylor</w:t>
      </w:r>
      <w:r w:rsidRPr="007459BE">
        <w:rPr>
          <w:rFonts w:ascii="Arial" w:hAnsi="Arial" w:cs="Arial"/>
          <w:noProof w:val="0"/>
        </w:rPr>
        <w:tab/>
      </w:r>
      <w:r w:rsidRPr="007459BE">
        <w:rPr>
          <w:rFonts w:ascii="Arial" w:hAnsi="Arial" w:cs="Arial"/>
          <w:noProof w:val="0"/>
        </w:rPr>
        <w:tab/>
        <w:t xml:space="preserve"> </w:t>
      </w:r>
      <w:r w:rsidRPr="007459BE">
        <w:rPr>
          <w:rFonts w:ascii="Arial" w:hAnsi="Arial" w:cs="Arial"/>
          <w:noProof w:val="0"/>
        </w:rPr>
        <w:tab/>
        <w:t>Voluntary Action Islington</w:t>
      </w:r>
    </w:p>
    <w:p w:rsidR="00DC341B" w:rsidRPr="007459BE" w:rsidRDefault="00DC341B" w:rsidP="00E23099">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Mark Brennan</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Homelessness Network</w:t>
      </w:r>
    </w:p>
    <w:p w:rsidR="00276618" w:rsidRDefault="00276618" w:rsidP="00E23099">
      <w:pPr>
        <w:autoSpaceDE w:val="0"/>
        <w:autoSpaceDN w:val="0"/>
        <w:adjustRightInd w:val="0"/>
        <w:spacing w:after="0" w:line="240" w:lineRule="auto"/>
        <w:rPr>
          <w:rFonts w:ascii="Arial" w:hAnsi="Arial" w:cs="Arial"/>
          <w:noProof w:val="0"/>
          <w:lang w:eastAsia="en-GB"/>
        </w:rPr>
      </w:pPr>
      <w:r w:rsidRPr="007459BE">
        <w:rPr>
          <w:rFonts w:ascii="Arial" w:hAnsi="Arial" w:cs="Arial"/>
          <w:noProof w:val="0"/>
          <w:lang w:eastAsia="en-GB"/>
        </w:rPr>
        <w:t>Colin Adams</w:t>
      </w:r>
      <w:r w:rsidRPr="007459BE">
        <w:rPr>
          <w:rFonts w:ascii="Arial" w:hAnsi="Arial" w:cs="Arial"/>
          <w:noProof w:val="0"/>
          <w:lang w:eastAsia="en-GB"/>
        </w:rPr>
        <w:tab/>
      </w:r>
      <w:r w:rsidRPr="007459BE">
        <w:rPr>
          <w:rFonts w:ascii="Arial" w:hAnsi="Arial" w:cs="Arial"/>
          <w:noProof w:val="0"/>
          <w:lang w:eastAsia="en-GB"/>
        </w:rPr>
        <w:tab/>
      </w:r>
      <w:r w:rsidRPr="007459BE">
        <w:rPr>
          <w:rFonts w:ascii="Arial" w:hAnsi="Arial" w:cs="Arial"/>
          <w:noProof w:val="0"/>
          <w:lang w:eastAsia="en-GB"/>
        </w:rPr>
        <w:tab/>
        <w:t>Octopus Community Centres</w:t>
      </w:r>
    </w:p>
    <w:p w:rsidR="00D03318" w:rsidRPr="007459BE" w:rsidRDefault="00D03318" w:rsidP="00E23099">
      <w:pPr>
        <w:widowControl w:val="0"/>
        <w:spacing w:after="0" w:line="240" w:lineRule="auto"/>
        <w:contextualSpacing/>
        <w:rPr>
          <w:rFonts w:ascii="Arial" w:hAnsi="Arial" w:cs="Arial"/>
          <w:noProof w:val="0"/>
        </w:rPr>
      </w:pPr>
    </w:p>
    <w:p w:rsidR="00D03318" w:rsidRPr="007459BE" w:rsidRDefault="00D03318" w:rsidP="00E23099">
      <w:pPr>
        <w:widowControl w:val="0"/>
        <w:spacing w:after="0" w:line="240" w:lineRule="auto"/>
        <w:contextualSpacing/>
        <w:rPr>
          <w:rFonts w:ascii="Arial" w:hAnsi="Arial" w:cs="Arial"/>
          <w:noProof w:val="0"/>
        </w:rPr>
      </w:pPr>
      <w:r w:rsidRPr="007459BE">
        <w:rPr>
          <w:rFonts w:ascii="Rockwell" w:hAnsi="Rockwell" w:cs="Arial"/>
          <w:b/>
          <w:noProof w:val="0"/>
          <w:sz w:val="24"/>
          <w:szCs w:val="24"/>
        </w:rPr>
        <w:t>Apologies:</w:t>
      </w:r>
    </w:p>
    <w:p w:rsidR="0045228F" w:rsidRDefault="00972FBA" w:rsidP="00972FBA">
      <w:pPr>
        <w:autoSpaceDE w:val="0"/>
        <w:autoSpaceDN w:val="0"/>
        <w:adjustRightInd w:val="0"/>
        <w:spacing w:after="0" w:line="240" w:lineRule="auto"/>
        <w:rPr>
          <w:rFonts w:ascii="Arial" w:hAnsi="Arial" w:cs="Arial"/>
          <w:noProof w:val="0"/>
          <w:lang w:eastAsia="en-GB"/>
        </w:rPr>
      </w:pPr>
      <w:proofErr w:type="spellStart"/>
      <w:r w:rsidRPr="00972FBA">
        <w:rPr>
          <w:rFonts w:ascii="Arial" w:hAnsi="Arial" w:cs="Arial"/>
          <w:noProof w:val="0"/>
          <w:lang w:eastAsia="en-GB"/>
        </w:rPr>
        <w:t>Ros</w:t>
      </w:r>
      <w:proofErr w:type="spellEnd"/>
      <w:r w:rsidRPr="00972FBA">
        <w:rPr>
          <w:rFonts w:ascii="Arial" w:hAnsi="Arial" w:cs="Arial"/>
          <w:noProof w:val="0"/>
          <w:lang w:eastAsia="en-GB"/>
        </w:rPr>
        <w:t xml:space="preserve"> Miller</w:t>
      </w:r>
      <w:r w:rsidRPr="00972FBA">
        <w:rPr>
          <w:rFonts w:ascii="Arial" w:hAnsi="Arial" w:cs="Arial"/>
          <w:noProof w:val="0"/>
          <w:lang w:eastAsia="en-GB"/>
        </w:rPr>
        <w:tab/>
      </w:r>
      <w:r w:rsidRPr="00972FBA">
        <w:rPr>
          <w:rFonts w:ascii="Arial" w:hAnsi="Arial" w:cs="Arial"/>
          <w:noProof w:val="0"/>
          <w:lang w:eastAsia="en-GB"/>
        </w:rPr>
        <w:tab/>
      </w:r>
      <w:r w:rsidRPr="00972FBA">
        <w:rPr>
          <w:rFonts w:ascii="Arial" w:hAnsi="Arial" w:cs="Arial"/>
          <w:noProof w:val="0"/>
          <w:lang w:eastAsia="en-GB"/>
        </w:rPr>
        <w:tab/>
      </w:r>
      <w:r w:rsidR="002F3ECB">
        <w:rPr>
          <w:rFonts w:ascii="Arial" w:hAnsi="Arial" w:cs="Arial"/>
          <w:noProof w:val="0"/>
          <w:lang w:eastAsia="en-GB"/>
        </w:rPr>
        <w:t>Mental Health and Poverty Networking Forum</w:t>
      </w:r>
    </w:p>
    <w:p w:rsidR="00972FBA" w:rsidRDefault="002F3ECB" w:rsidP="00972FBA">
      <w:pPr>
        <w:autoSpaceDE w:val="0"/>
        <w:autoSpaceDN w:val="0"/>
        <w:adjustRightInd w:val="0"/>
        <w:spacing w:after="0" w:line="240" w:lineRule="auto"/>
        <w:rPr>
          <w:rFonts w:ascii="Arial" w:hAnsi="Arial" w:cs="Arial"/>
          <w:noProof w:val="0"/>
          <w:lang w:eastAsia="en-GB"/>
        </w:rPr>
      </w:pPr>
      <w:r>
        <w:rPr>
          <w:rFonts w:ascii="Arial" w:hAnsi="Arial" w:cs="Arial"/>
          <w:noProof w:val="0"/>
          <w:lang w:eastAsia="en-GB"/>
        </w:rPr>
        <w:t>Katy Fattuhi</w:t>
      </w:r>
      <w:r>
        <w:rPr>
          <w:rFonts w:ascii="Arial" w:hAnsi="Arial" w:cs="Arial"/>
          <w:noProof w:val="0"/>
          <w:lang w:eastAsia="en-GB"/>
        </w:rPr>
        <w:tab/>
      </w:r>
      <w:r w:rsidR="00972FBA" w:rsidRPr="00972FBA">
        <w:rPr>
          <w:rFonts w:ascii="Arial" w:hAnsi="Arial" w:cs="Arial"/>
          <w:noProof w:val="0"/>
          <w:lang w:eastAsia="en-GB"/>
        </w:rPr>
        <w:tab/>
      </w:r>
      <w:r w:rsidR="00972FBA" w:rsidRPr="00972FBA">
        <w:rPr>
          <w:rFonts w:ascii="Arial" w:hAnsi="Arial" w:cs="Arial"/>
          <w:noProof w:val="0"/>
          <w:lang w:eastAsia="en-GB"/>
        </w:rPr>
        <w:tab/>
        <w:t>Creative Islington</w:t>
      </w:r>
    </w:p>
    <w:p w:rsidR="00972FBA" w:rsidRDefault="00972FBA" w:rsidP="00972FBA">
      <w:pPr>
        <w:autoSpaceDE w:val="0"/>
        <w:autoSpaceDN w:val="0"/>
        <w:adjustRightInd w:val="0"/>
        <w:spacing w:after="0" w:line="240" w:lineRule="auto"/>
        <w:rPr>
          <w:rFonts w:ascii="Arial" w:hAnsi="Arial" w:cs="Arial"/>
          <w:noProof w:val="0"/>
          <w:lang w:eastAsia="en-GB"/>
        </w:rPr>
      </w:pPr>
      <w:r w:rsidRPr="00972FBA">
        <w:rPr>
          <w:rFonts w:ascii="Arial" w:hAnsi="Arial" w:cs="Arial"/>
          <w:noProof w:val="0"/>
          <w:lang w:eastAsia="en-GB"/>
        </w:rPr>
        <w:t>Phil Watson</w:t>
      </w:r>
      <w:r w:rsidRPr="00972FBA">
        <w:rPr>
          <w:rFonts w:ascii="Arial" w:hAnsi="Arial" w:cs="Arial"/>
          <w:noProof w:val="0"/>
          <w:lang w:eastAsia="en-GB"/>
        </w:rPr>
        <w:tab/>
      </w:r>
      <w:r w:rsidRPr="00972FBA">
        <w:rPr>
          <w:rFonts w:ascii="Arial" w:hAnsi="Arial" w:cs="Arial"/>
          <w:noProof w:val="0"/>
          <w:lang w:eastAsia="en-GB"/>
        </w:rPr>
        <w:tab/>
      </w:r>
      <w:r w:rsidRPr="00972FBA">
        <w:rPr>
          <w:rFonts w:ascii="Arial" w:hAnsi="Arial" w:cs="Arial"/>
          <w:noProof w:val="0"/>
          <w:lang w:eastAsia="en-GB"/>
        </w:rPr>
        <w:tab/>
        <w:t>Voluntary Sector Health Network</w:t>
      </w:r>
    </w:p>
    <w:p w:rsidR="002F3ECB" w:rsidRDefault="006729FD" w:rsidP="00972FBA">
      <w:pPr>
        <w:autoSpaceDE w:val="0"/>
        <w:autoSpaceDN w:val="0"/>
        <w:adjustRightInd w:val="0"/>
        <w:spacing w:after="0" w:line="240" w:lineRule="auto"/>
        <w:rPr>
          <w:rFonts w:ascii="Arial" w:hAnsi="Arial" w:cs="Arial"/>
          <w:noProof w:val="0"/>
          <w:lang w:eastAsia="en-GB"/>
        </w:rPr>
      </w:pPr>
      <w:r>
        <w:rPr>
          <w:rFonts w:ascii="Arial" w:hAnsi="Arial" w:cs="Arial"/>
          <w:noProof w:val="0"/>
          <w:lang w:eastAsia="en-GB"/>
        </w:rPr>
        <w:t>Deborah Gold</w:t>
      </w:r>
      <w:r w:rsidR="002F3ECB" w:rsidRPr="002F3ECB">
        <w:rPr>
          <w:rFonts w:ascii="Arial" w:hAnsi="Arial" w:cs="Arial"/>
          <w:noProof w:val="0"/>
          <w:lang w:eastAsia="en-GB"/>
        </w:rPr>
        <w:tab/>
      </w:r>
      <w:r w:rsidR="002F3ECB" w:rsidRPr="002F3ECB">
        <w:rPr>
          <w:rFonts w:ascii="Arial" w:hAnsi="Arial" w:cs="Arial"/>
          <w:noProof w:val="0"/>
          <w:lang w:eastAsia="en-GB"/>
        </w:rPr>
        <w:tab/>
      </w:r>
      <w:r w:rsidR="002F3ECB" w:rsidRPr="002F3ECB">
        <w:rPr>
          <w:rFonts w:ascii="Arial" w:hAnsi="Arial" w:cs="Arial"/>
          <w:noProof w:val="0"/>
          <w:lang w:eastAsia="en-GB"/>
        </w:rPr>
        <w:tab/>
        <w:t>Islington Disability Network</w:t>
      </w:r>
    </w:p>
    <w:p w:rsidR="00972FBA" w:rsidRDefault="005C693F" w:rsidP="00972FBA">
      <w:pPr>
        <w:autoSpaceDE w:val="0"/>
        <w:autoSpaceDN w:val="0"/>
        <w:adjustRightInd w:val="0"/>
        <w:spacing w:after="0" w:line="240" w:lineRule="auto"/>
        <w:rPr>
          <w:rFonts w:ascii="Arial" w:hAnsi="Arial" w:cs="Arial"/>
          <w:noProof w:val="0"/>
          <w:lang w:eastAsia="en-GB"/>
        </w:rPr>
      </w:pPr>
      <w:r w:rsidRPr="005C693F">
        <w:rPr>
          <w:rFonts w:ascii="Arial" w:hAnsi="Arial" w:cs="Arial"/>
          <w:noProof w:val="0"/>
          <w:lang w:eastAsia="en-GB"/>
        </w:rPr>
        <w:t>Aisha Forbes</w:t>
      </w:r>
      <w:r w:rsidRPr="005C693F">
        <w:rPr>
          <w:rFonts w:ascii="Arial" w:hAnsi="Arial" w:cs="Arial"/>
          <w:noProof w:val="0"/>
          <w:lang w:eastAsia="en-GB"/>
        </w:rPr>
        <w:tab/>
      </w:r>
      <w:r w:rsidRPr="005C693F">
        <w:rPr>
          <w:rFonts w:ascii="Arial" w:hAnsi="Arial" w:cs="Arial"/>
          <w:noProof w:val="0"/>
          <w:lang w:eastAsia="en-GB"/>
        </w:rPr>
        <w:tab/>
      </w:r>
      <w:r w:rsidRPr="005C693F">
        <w:rPr>
          <w:rFonts w:ascii="Arial" w:hAnsi="Arial" w:cs="Arial"/>
          <w:noProof w:val="0"/>
          <w:lang w:eastAsia="en-GB"/>
        </w:rPr>
        <w:tab/>
        <w:t>Islington BME Forum</w:t>
      </w:r>
    </w:p>
    <w:p w:rsidR="005C693F" w:rsidRPr="00972FBA" w:rsidRDefault="006729FD" w:rsidP="00972FBA">
      <w:pPr>
        <w:autoSpaceDE w:val="0"/>
        <w:autoSpaceDN w:val="0"/>
        <w:adjustRightInd w:val="0"/>
        <w:spacing w:after="0" w:line="240" w:lineRule="auto"/>
        <w:rPr>
          <w:rFonts w:ascii="Arial" w:hAnsi="Arial" w:cs="Arial"/>
          <w:noProof w:val="0"/>
          <w:lang w:eastAsia="en-GB"/>
        </w:rPr>
      </w:pPr>
      <w:r w:rsidRPr="006729FD">
        <w:rPr>
          <w:rFonts w:ascii="Arial" w:hAnsi="Arial" w:cs="Arial"/>
          <w:noProof w:val="0"/>
          <w:lang w:eastAsia="en-GB"/>
        </w:rPr>
        <w:t>Adrian Voce</w:t>
      </w:r>
      <w:r w:rsidRPr="006729FD">
        <w:rPr>
          <w:rFonts w:ascii="Arial" w:hAnsi="Arial" w:cs="Arial"/>
          <w:noProof w:val="0"/>
          <w:lang w:eastAsia="en-GB"/>
        </w:rPr>
        <w:tab/>
      </w:r>
      <w:r w:rsidRPr="006729FD">
        <w:rPr>
          <w:rFonts w:ascii="Arial" w:hAnsi="Arial" w:cs="Arial"/>
          <w:noProof w:val="0"/>
          <w:lang w:eastAsia="en-GB"/>
        </w:rPr>
        <w:tab/>
      </w:r>
      <w:r w:rsidRPr="006729FD">
        <w:rPr>
          <w:rFonts w:ascii="Arial" w:hAnsi="Arial" w:cs="Arial"/>
          <w:noProof w:val="0"/>
          <w:lang w:eastAsia="en-GB"/>
        </w:rPr>
        <w:tab/>
        <w:t>Islington CYP Voluntary Sector Network</w:t>
      </w:r>
    </w:p>
    <w:p w:rsidR="00D03318" w:rsidRPr="006729FD" w:rsidRDefault="006729FD" w:rsidP="00E23099">
      <w:pPr>
        <w:widowControl w:val="0"/>
        <w:spacing w:after="0" w:line="240" w:lineRule="auto"/>
        <w:rPr>
          <w:rFonts w:ascii="Arial" w:hAnsi="Arial" w:cs="Arial"/>
          <w:noProof w:val="0"/>
          <w:sz w:val="24"/>
          <w:szCs w:val="24"/>
        </w:rPr>
      </w:pPr>
      <w:r w:rsidRPr="006729FD">
        <w:rPr>
          <w:rFonts w:ascii="Arial" w:hAnsi="Arial" w:cs="Arial"/>
          <w:noProof w:val="0"/>
          <w:sz w:val="24"/>
          <w:szCs w:val="24"/>
        </w:rPr>
        <w:t>Liz Mercer</w:t>
      </w:r>
      <w:r w:rsidRPr="006729FD">
        <w:rPr>
          <w:rFonts w:ascii="Arial" w:hAnsi="Arial" w:cs="Arial"/>
          <w:noProof w:val="0"/>
          <w:sz w:val="24"/>
          <w:szCs w:val="24"/>
        </w:rPr>
        <w:tab/>
      </w:r>
      <w:r w:rsidRPr="006729FD">
        <w:rPr>
          <w:rFonts w:ascii="Arial" w:hAnsi="Arial" w:cs="Arial"/>
          <w:noProof w:val="0"/>
          <w:sz w:val="24"/>
          <w:szCs w:val="24"/>
        </w:rPr>
        <w:tab/>
      </w:r>
      <w:r w:rsidRPr="006729FD">
        <w:rPr>
          <w:rFonts w:ascii="Arial" w:hAnsi="Arial" w:cs="Arial"/>
          <w:noProof w:val="0"/>
          <w:sz w:val="24"/>
          <w:szCs w:val="24"/>
        </w:rPr>
        <w:tab/>
        <w:t>Islington Carers Provider Forum</w:t>
      </w:r>
    </w:p>
    <w:p w:rsidR="006729FD" w:rsidRDefault="006729FD" w:rsidP="00E23099">
      <w:pPr>
        <w:widowControl w:val="0"/>
        <w:spacing w:after="0" w:line="240" w:lineRule="auto"/>
        <w:rPr>
          <w:rFonts w:ascii="Arial" w:hAnsi="Arial" w:cs="Arial"/>
          <w:b/>
          <w:noProof w:val="0"/>
          <w:sz w:val="24"/>
          <w:szCs w:val="24"/>
        </w:rPr>
      </w:pPr>
    </w:p>
    <w:p w:rsidR="006729FD" w:rsidRPr="007459BE" w:rsidRDefault="006729FD" w:rsidP="00E23099">
      <w:pPr>
        <w:widowControl w:val="0"/>
        <w:spacing w:after="0" w:line="240" w:lineRule="auto"/>
        <w:rPr>
          <w:rFonts w:ascii="Arial" w:hAnsi="Arial" w:cs="Arial"/>
          <w:b/>
          <w:noProof w:val="0"/>
          <w:sz w:val="24"/>
          <w:szCs w:val="24"/>
        </w:rPr>
      </w:pPr>
    </w:p>
    <w:p w:rsidR="00D03318" w:rsidRPr="00105960" w:rsidRDefault="00D03318" w:rsidP="00E23099">
      <w:pPr>
        <w:widowControl w:val="0"/>
        <w:spacing w:after="0" w:line="240" w:lineRule="auto"/>
        <w:rPr>
          <w:rFonts w:ascii="Arial" w:hAnsi="Arial" w:cs="Arial"/>
          <w:b/>
          <w:noProof w:val="0"/>
          <w:sz w:val="24"/>
          <w:szCs w:val="24"/>
        </w:rPr>
      </w:pPr>
      <w:r w:rsidRPr="00105960">
        <w:rPr>
          <w:rFonts w:ascii="Arial" w:hAnsi="Arial" w:cs="Arial"/>
          <w:b/>
          <w:noProof w:val="0"/>
          <w:sz w:val="24"/>
          <w:szCs w:val="24"/>
        </w:rPr>
        <w:t>1. Previous minutes and matters arising</w:t>
      </w:r>
    </w:p>
    <w:p w:rsidR="00972FBA" w:rsidRDefault="00972FBA" w:rsidP="00972FBA">
      <w:pPr>
        <w:widowControl w:val="0"/>
        <w:spacing w:after="0" w:line="240" w:lineRule="auto"/>
        <w:rPr>
          <w:rFonts w:ascii="Arial" w:hAnsi="Arial" w:cs="Arial"/>
          <w:noProof w:val="0"/>
        </w:rPr>
      </w:pPr>
    </w:p>
    <w:p w:rsidR="005F3BCC" w:rsidRDefault="005F3BCC" w:rsidP="00972FBA">
      <w:pPr>
        <w:widowControl w:val="0"/>
        <w:spacing w:after="0" w:line="240" w:lineRule="auto"/>
        <w:rPr>
          <w:rFonts w:ascii="Arial" w:hAnsi="Arial" w:cs="Arial"/>
          <w:noProof w:val="0"/>
        </w:rPr>
      </w:pPr>
      <w:r>
        <w:rPr>
          <w:rFonts w:ascii="Arial" w:hAnsi="Arial" w:cs="Arial"/>
          <w:noProof w:val="0"/>
        </w:rPr>
        <w:t>Two points of accuracy regarding the previous minutes were raised, both on page 3: the post of governor advertised by Camden and Islington Foundation Trust was specifically intended for someone from the voluntary sector; and it is Islington Advice Alliance, rather than Advising Islington Together, that is looking for funding from Islington Council and Islington Giving.</w:t>
      </w:r>
    </w:p>
    <w:p w:rsidR="005F3BCC" w:rsidRDefault="005F3BCC" w:rsidP="00972FBA">
      <w:pPr>
        <w:widowControl w:val="0"/>
        <w:spacing w:after="0" w:line="240" w:lineRule="auto"/>
        <w:rPr>
          <w:rFonts w:ascii="Arial" w:hAnsi="Arial" w:cs="Arial"/>
          <w:noProof w:val="0"/>
        </w:rPr>
      </w:pPr>
    </w:p>
    <w:p w:rsidR="00F61B76" w:rsidRDefault="00F61B76" w:rsidP="00972FBA">
      <w:pPr>
        <w:widowControl w:val="0"/>
        <w:spacing w:after="0" w:line="240" w:lineRule="auto"/>
        <w:rPr>
          <w:rFonts w:ascii="Arial" w:hAnsi="Arial" w:cs="Arial"/>
          <w:noProof w:val="0"/>
        </w:rPr>
      </w:pPr>
      <w:r w:rsidRPr="00F61B76">
        <w:rPr>
          <w:rFonts w:ascii="Arial" w:hAnsi="Arial" w:cs="Arial"/>
          <w:noProof w:val="0"/>
        </w:rPr>
        <w:t>It was confirmed that the vacant governorship at Camden and Islington Foundation Trust has been filled by Andy Murphy of Age UK Islington.</w:t>
      </w:r>
    </w:p>
    <w:p w:rsidR="00F61B76" w:rsidRDefault="00F61B76" w:rsidP="00972FBA">
      <w:pPr>
        <w:widowControl w:val="0"/>
        <w:spacing w:after="0" w:line="240" w:lineRule="auto"/>
        <w:rPr>
          <w:rFonts w:ascii="Arial" w:hAnsi="Arial" w:cs="Arial"/>
          <w:noProof w:val="0"/>
        </w:rPr>
      </w:pPr>
    </w:p>
    <w:p w:rsidR="005F3BCC" w:rsidRDefault="005F3BCC" w:rsidP="00972FBA">
      <w:pPr>
        <w:widowControl w:val="0"/>
        <w:spacing w:after="0" w:line="240" w:lineRule="auto"/>
        <w:rPr>
          <w:rFonts w:ascii="Arial" w:hAnsi="Arial" w:cs="Arial"/>
          <w:noProof w:val="0"/>
        </w:rPr>
      </w:pPr>
      <w:r w:rsidRPr="001D1F95">
        <w:rPr>
          <w:rFonts w:ascii="Arial" w:hAnsi="Arial" w:cs="Arial"/>
          <w:b/>
          <w:noProof w:val="0"/>
        </w:rPr>
        <w:t>Action:</w:t>
      </w:r>
      <w:r>
        <w:rPr>
          <w:rFonts w:ascii="Arial" w:hAnsi="Arial" w:cs="Arial"/>
          <w:noProof w:val="0"/>
        </w:rPr>
        <w:t xml:space="preserve"> CT to </w:t>
      </w:r>
      <w:r w:rsidR="001D1F95">
        <w:rPr>
          <w:rFonts w:ascii="Arial" w:hAnsi="Arial" w:cs="Arial"/>
          <w:noProof w:val="0"/>
        </w:rPr>
        <w:t>confirm to ICNC 25 October as date to attend the Saturday Night Out.</w:t>
      </w:r>
    </w:p>
    <w:p w:rsidR="005F3BCC" w:rsidRDefault="005F3BCC" w:rsidP="00972FBA">
      <w:pPr>
        <w:widowControl w:val="0"/>
        <w:spacing w:after="0" w:line="240" w:lineRule="auto"/>
        <w:rPr>
          <w:rFonts w:ascii="Arial" w:hAnsi="Arial" w:cs="Arial"/>
          <w:noProof w:val="0"/>
        </w:rPr>
      </w:pPr>
    </w:p>
    <w:p w:rsidR="001D1F95" w:rsidRDefault="001D1F95" w:rsidP="00972FBA">
      <w:pPr>
        <w:widowControl w:val="0"/>
        <w:spacing w:after="0" w:line="240" w:lineRule="auto"/>
        <w:rPr>
          <w:rFonts w:ascii="Arial" w:hAnsi="Arial" w:cs="Arial"/>
          <w:noProof w:val="0"/>
        </w:rPr>
      </w:pPr>
      <w:r>
        <w:rPr>
          <w:rFonts w:ascii="Arial" w:hAnsi="Arial" w:cs="Arial"/>
          <w:noProof w:val="0"/>
        </w:rPr>
        <w:t xml:space="preserve">It was reported that the endorsement of the manifesto composed by ICN by all candidates at the voluntary sector </w:t>
      </w:r>
      <w:proofErr w:type="spellStart"/>
      <w:r>
        <w:rPr>
          <w:rFonts w:ascii="Arial" w:hAnsi="Arial" w:cs="Arial"/>
          <w:noProof w:val="0"/>
        </w:rPr>
        <w:t>hustings</w:t>
      </w:r>
      <w:proofErr w:type="spellEnd"/>
      <w:r>
        <w:rPr>
          <w:rFonts w:ascii="Arial" w:hAnsi="Arial" w:cs="Arial"/>
          <w:noProof w:val="0"/>
        </w:rPr>
        <w:t xml:space="preserve"> event has been used to lobby the newly elected council.</w:t>
      </w:r>
    </w:p>
    <w:p w:rsidR="00F61B76" w:rsidRDefault="00F61B76" w:rsidP="00972FBA">
      <w:pPr>
        <w:widowControl w:val="0"/>
        <w:spacing w:after="0" w:line="240" w:lineRule="auto"/>
        <w:rPr>
          <w:rFonts w:ascii="Arial" w:hAnsi="Arial" w:cs="Arial"/>
          <w:noProof w:val="0"/>
        </w:rPr>
      </w:pPr>
    </w:p>
    <w:p w:rsidR="00F61B76" w:rsidRDefault="00F61B76" w:rsidP="00972FBA">
      <w:pPr>
        <w:widowControl w:val="0"/>
        <w:spacing w:after="0" w:line="240" w:lineRule="auto"/>
        <w:rPr>
          <w:rFonts w:ascii="Arial" w:hAnsi="Arial" w:cs="Arial"/>
          <w:noProof w:val="0"/>
        </w:rPr>
      </w:pPr>
      <w:r>
        <w:rPr>
          <w:rFonts w:ascii="Arial" w:hAnsi="Arial" w:cs="Arial"/>
          <w:noProof w:val="0"/>
        </w:rPr>
        <w:t>It was agreed to promote the Compact in January, prior to council contract renewals in the new financial year.</w:t>
      </w:r>
    </w:p>
    <w:p w:rsidR="00F61B76" w:rsidRDefault="00F61B76" w:rsidP="00972FBA">
      <w:pPr>
        <w:widowControl w:val="0"/>
        <w:spacing w:after="0" w:line="240" w:lineRule="auto"/>
        <w:rPr>
          <w:rFonts w:ascii="Arial" w:hAnsi="Arial" w:cs="Arial"/>
          <w:noProof w:val="0"/>
        </w:rPr>
      </w:pPr>
    </w:p>
    <w:p w:rsidR="00E040FC" w:rsidRPr="007459BE" w:rsidRDefault="00E040FC" w:rsidP="00541FB6">
      <w:pPr>
        <w:widowControl w:val="0"/>
        <w:spacing w:after="0" w:line="240" w:lineRule="auto"/>
        <w:rPr>
          <w:rFonts w:ascii="Arial" w:hAnsi="Arial" w:cs="Arial"/>
          <w:b/>
          <w:noProof w:val="0"/>
        </w:rPr>
      </w:pPr>
    </w:p>
    <w:p w:rsidR="00D03318" w:rsidRPr="00105960" w:rsidRDefault="00D03318" w:rsidP="00E23099">
      <w:pPr>
        <w:spacing w:after="0" w:line="240" w:lineRule="auto"/>
        <w:rPr>
          <w:rFonts w:ascii="Arial" w:hAnsi="Arial" w:cs="Arial"/>
          <w:noProof w:val="0"/>
          <w:sz w:val="24"/>
          <w:szCs w:val="24"/>
        </w:rPr>
      </w:pPr>
      <w:r w:rsidRPr="00105960">
        <w:rPr>
          <w:rFonts w:ascii="Arial" w:hAnsi="Arial" w:cs="Arial"/>
          <w:b/>
          <w:noProof w:val="0"/>
          <w:sz w:val="24"/>
          <w:szCs w:val="24"/>
        </w:rPr>
        <w:t xml:space="preserve">2. </w:t>
      </w:r>
      <w:r w:rsidR="002F3ECB" w:rsidRPr="00105960">
        <w:rPr>
          <w:rFonts w:ascii="Arial" w:hAnsi="Arial" w:cs="Arial"/>
          <w:b/>
          <w:noProof w:val="0"/>
          <w:sz w:val="24"/>
          <w:szCs w:val="24"/>
        </w:rPr>
        <w:t>ICN Update</w:t>
      </w:r>
    </w:p>
    <w:p w:rsidR="00972FBA" w:rsidRDefault="00972FBA" w:rsidP="00972FBA">
      <w:pPr>
        <w:tabs>
          <w:tab w:val="num" w:pos="720"/>
        </w:tabs>
        <w:spacing w:after="0" w:line="240" w:lineRule="auto"/>
        <w:rPr>
          <w:rFonts w:ascii="Arial" w:hAnsi="Arial" w:cs="Arial"/>
          <w:noProof w:val="0"/>
        </w:rPr>
      </w:pPr>
    </w:p>
    <w:p w:rsidR="00712500" w:rsidRDefault="00F61B76" w:rsidP="00972FBA">
      <w:pPr>
        <w:tabs>
          <w:tab w:val="num" w:pos="720"/>
        </w:tabs>
        <w:spacing w:after="0" w:line="240" w:lineRule="auto"/>
        <w:rPr>
          <w:rFonts w:ascii="Arial" w:hAnsi="Arial" w:cs="Arial"/>
          <w:noProof w:val="0"/>
        </w:rPr>
      </w:pPr>
      <w:r>
        <w:rPr>
          <w:rFonts w:ascii="Arial" w:hAnsi="Arial" w:cs="Arial"/>
          <w:noProof w:val="0"/>
        </w:rPr>
        <w:t xml:space="preserve">Members were informed that </w:t>
      </w:r>
      <w:r w:rsidR="00C21437">
        <w:rPr>
          <w:rFonts w:ascii="Arial" w:hAnsi="Arial" w:cs="Arial"/>
          <w:noProof w:val="0"/>
        </w:rPr>
        <w:t>the Carers Provider Forum will be joining the ICN.</w:t>
      </w:r>
    </w:p>
    <w:p w:rsidR="00C21437" w:rsidRDefault="00C21437" w:rsidP="00972FBA">
      <w:pPr>
        <w:tabs>
          <w:tab w:val="num" w:pos="720"/>
        </w:tabs>
        <w:spacing w:after="0" w:line="240" w:lineRule="auto"/>
        <w:rPr>
          <w:rFonts w:ascii="Arial" w:hAnsi="Arial" w:cs="Arial"/>
          <w:noProof w:val="0"/>
        </w:rPr>
      </w:pPr>
    </w:p>
    <w:p w:rsidR="00C21437" w:rsidRDefault="00C21437" w:rsidP="00972FBA">
      <w:pPr>
        <w:tabs>
          <w:tab w:val="num" w:pos="720"/>
        </w:tabs>
        <w:spacing w:after="0" w:line="240" w:lineRule="auto"/>
        <w:rPr>
          <w:rFonts w:ascii="Arial" w:hAnsi="Arial" w:cs="Arial"/>
          <w:noProof w:val="0"/>
        </w:rPr>
      </w:pPr>
      <w:r>
        <w:rPr>
          <w:rFonts w:ascii="Arial" w:hAnsi="Arial" w:cs="Arial"/>
          <w:noProof w:val="0"/>
        </w:rPr>
        <w:t>It was advised that the welfare reform research project schedule</w:t>
      </w:r>
      <w:r w:rsidR="00D84E5D">
        <w:rPr>
          <w:rFonts w:ascii="Arial" w:hAnsi="Arial" w:cs="Arial"/>
          <w:noProof w:val="0"/>
        </w:rPr>
        <w:t xml:space="preserve"> has been </w:t>
      </w:r>
      <w:r w:rsidR="00E33FA1">
        <w:rPr>
          <w:rFonts w:ascii="Arial" w:hAnsi="Arial" w:cs="Arial"/>
          <w:noProof w:val="0"/>
        </w:rPr>
        <w:t>pushed back</w:t>
      </w:r>
      <w:bookmarkStart w:id="0" w:name="_GoBack"/>
      <w:bookmarkEnd w:id="0"/>
      <w:r>
        <w:rPr>
          <w:rFonts w:ascii="Arial" w:hAnsi="Arial" w:cs="Arial"/>
          <w:noProof w:val="0"/>
        </w:rPr>
        <w:t>.</w:t>
      </w:r>
    </w:p>
    <w:p w:rsidR="00C21437" w:rsidRDefault="00C21437" w:rsidP="00972FBA">
      <w:pPr>
        <w:tabs>
          <w:tab w:val="num" w:pos="720"/>
        </w:tabs>
        <w:spacing w:after="0" w:line="240" w:lineRule="auto"/>
        <w:rPr>
          <w:rFonts w:ascii="Arial" w:hAnsi="Arial" w:cs="Arial"/>
          <w:noProof w:val="0"/>
        </w:rPr>
      </w:pPr>
    </w:p>
    <w:p w:rsidR="00C21437" w:rsidRDefault="00C21437" w:rsidP="00972FBA">
      <w:pPr>
        <w:tabs>
          <w:tab w:val="num" w:pos="720"/>
        </w:tabs>
        <w:spacing w:after="0" w:line="240" w:lineRule="auto"/>
        <w:rPr>
          <w:rFonts w:ascii="Arial" w:hAnsi="Arial" w:cs="Arial"/>
          <w:noProof w:val="0"/>
        </w:rPr>
      </w:pPr>
      <w:r w:rsidRPr="00C21437">
        <w:rPr>
          <w:rFonts w:ascii="Arial" w:hAnsi="Arial" w:cs="Arial"/>
          <w:b/>
          <w:noProof w:val="0"/>
        </w:rPr>
        <w:t>Action:</w:t>
      </w:r>
      <w:r>
        <w:rPr>
          <w:rFonts w:ascii="Arial" w:hAnsi="Arial" w:cs="Arial"/>
          <w:noProof w:val="0"/>
        </w:rPr>
        <w:t xml:space="preserve"> CT to speak to London Met about volunteers to transcribe i</w:t>
      </w:r>
      <w:r w:rsidR="00D84E5D">
        <w:rPr>
          <w:rFonts w:ascii="Arial" w:hAnsi="Arial" w:cs="Arial"/>
          <w:noProof w:val="0"/>
        </w:rPr>
        <w:t>n</w:t>
      </w:r>
      <w:r>
        <w:rPr>
          <w:rFonts w:ascii="Arial" w:hAnsi="Arial" w:cs="Arial"/>
          <w:noProof w:val="0"/>
        </w:rPr>
        <w:t>terviews.</w:t>
      </w:r>
    </w:p>
    <w:p w:rsidR="00F61B76" w:rsidRDefault="00F61B76" w:rsidP="00972FBA">
      <w:pPr>
        <w:tabs>
          <w:tab w:val="num" w:pos="720"/>
        </w:tabs>
        <w:spacing w:after="0" w:line="240" w:lineRule="auto"/>
        <w:rPr>
          <w:rFonts w:ascii="Arial" w:hAnsi="Arial" w:cs="Arial"/>
          <w:noProof w:val="0"/>
        </w:rPr>
      </w:pPr>
    </w:p>
    <w:p w:rsidR="00C422E6" w:rsidRPr="00105960" w:rsidRDefault="00C422E6" w:rsidP="00E23099">
      <w:pPr>
        <w:widowControl w:val="0"/>
        <w:spacing w:after="0" w:line="240" w:lineRule="auto"/>
        <w:rPr>
          <w:rFonts w:ascii="Arial" w:hAnsi="Arial" w:cs="Arial"/>
          <w:b/>
          <w:noProof w:val="0"/>
          <w:sz w:val="24"/>
          <w:szCs w:val="24"/>
        </w:rPr>
      </w:pPr>
      <w:r w:rsidRPr="00105960">
        <w:rPr>
          <w:rFonts w:ascii="Arial" w:hAnsi="Arial" w:cs="Arial"/>
          <w:b/>
          <w:noProof w:val="0"/>
          <w:sz w:val="24"/>
          <w:szCs w:val="24"/>
        </w:rPr>
        <w:t xml:space="preserve">3. </w:t>
      </w:r>
      <w:r w:rsidR="005F3BCC" w:rsidRPr="005F3BCC">
        <w:rPr>
          <w:rFonts w:ascii="Arial" w:hAnsi="Arial" w:cs="Arial"/>
          <w:b/>
          <w:noProof w:val="0"/>
          <w:sz w:val="24"/>
          <w:szCs w:val="24"/>
        </w:rPr>
        <w:t>VAI / LBI VCS Directory</w:t>
      </w:r>
    </w:p>
    <w:p w:rsidR="005C693F" w:rsidRDefault="005C693F" w:rsidP="00541FB6">
      <w:pPr>
        <w:widowControl w:val="0"/>
        <w:spacing w:after="0" w:line="240" w:lineRule="auto"/>
        <w:rPr>
          <w:rFonts w:ascii="Arial" w:hAnsi="Arial" w:cs="Arial"/>
          <w:noProof w:val="0"/>
        </w:rPr>
      </w:pPr>
    </w:p>
    <w:p w:rsidR="00AC0A2E" w:rsidRDefault="00AC0A2E" w:rsidP="00541FB6">
      <w:pPr>
        <w:widowControl w:val="0"/>
        <w:spacing w:after="0" w:line="240" w:lineRule="auto"/>
        <w:rPr>
          <w:rFonts w:ascii="Arial" w:hAnsi="Arial" w:cs="Arial"/>
          <w:noProof w:val="0"/>
        </w:rPr>
      </w:pPr>
      <w:r>
        <w:rPr>
          <w:rFonts w:ascii="Arial" w:hAnsi="Arial" w:cs="Arial"/>
          <w:noProof w:val="0"/>
        </w:rPr>
        <w:t>Members were requested to advertise that the VCS Directory needs to be populated. Daisy Cooney has been employed</w:t>
      </w:r>
      <w:r w:rsidR="00AF56D8">
        <w:rPr>
          <w:rFonts w:ascii="Arial" w:hAnsi="Arial" w:cs="Arial"/>
          <w:noProof w:val="0"/>
        </w:rPr>
        <w:t xml:space="preserve"> by VAI</w:t>
      </w:r>
      <w:r>
        <w:rPr>
          <w:rFonts w:ascii="Arial" w:hAnsi="Arial" w:cs="Arial"/>
          <w:noProof w:val="0"/>
        </w:rPr>
        <w:t xml:space="preserve"> to assist with that. In future, organisations will be able to </w:t>
      </w:r>
      <w:r>
        <w:rPr>
          <w:rFonts w:ascii="Arial" w:hAnsi="Arial" w:cs="Arial"/>
          <w:noProof w:val="0"/>
        </w:rPr>
        <w:lastRenderedPageBreak/>
        <w:t xml:space="preserve">update their own </w:t>
      </w:r>
      <w:r w:rsidR="00C16981">
        <w:rPr>
          <w:rFonts w:ascii="Arial" w:hAnsi="Arial" w:cs="Arial"/>
          <w:noProof w:val="0"/>
        </w:rPr>
        <w:t xml:space="preserve">Directory </w:t>
      </w:r>
      <w:r>
        <w:rPr>
          <w:rFonts w:ascii="Arial" w:hAnsi="Arial" w:cs="Arial"/>
          <w:noProof w:val="0"/>
        </w:rPr>
        <w:t>records.</w:t>
      </w:r>
    </w:p>
    <w:p w:rsidR="005C693F" w:rsidRPr="007459BE" w:rsidRDefault="005C693F" w:rsidP="00541FB6">
      <w:pPr>
        <w:widowControl w:val="0"/>
        <w:spacing w:after="0" w:line="240" w:lineRule="auto"/>
        <w:rPr>
          <w:rFonts w:ascii="Arial" w:hAnsi="Arial" w:cs="Arial"/>
          <w:noProof w:val="0"/>
        </w:rPr>
      </w:pPr>
    </w:p>
    <w:p w:rsidR="00D03318" w:rsidRPr="00105960" w:rsidRDefault="00D03318" w:rsidP="00E23099">
      <w:pPr>
        <w:spacing w:after="0" w:line="240" w:lineRule="auto"/>
        <w:rPr>
          <w:rFonts w:ascii="Arial" w:hAnsi="Arial" w:cs="Arial"/>
          <w:b/>
          <w:noProof w:val="0"/>
          <w:sz w:val="24"/>
          <w:szCs w:val="24"/>
        </w:rPr>
      </w:pPr>
      <w:r w:rsidRPr="00105960">
        <w:rPr>
          <w:rFonts w:ascii="Arial" w:hAnsi="Arial" w:cs="Arial"/>
          <w:b/>
          <w:noProof w:val="0"/>
          <w:sz w:val="24"/>
          <w:szCs w:val="24"/>
        </w:rPr>
        <w:t xml:space="preserve">4. </w:t>
      </w:r>
      <w:r w:rsidR="005F3BCC" w:rsidRPr="005F3BCC">
        <w:rPr>
          <w:rFonts w:ascii="Arial" w:hAnsi="Arial" w:cs="Arial"/>
          <w:b/>
          <w:noProof w:val="0"/>
          <w:sz w:val="24"/>
          <w:szCs w:val="24"/>
        </w:rPr>
        <w:t>Social Enterprise networking event</w:t>
      </w:r>
    </w:p>
    <w:p w:rsidR="003F7294" w:rsidRDefault="003F7294" w:rsidP="00972FBA">
      <w:pPr>
        <w:spacing w:after="0" w:line="240" w:lineRule="auto"/>
        <w:rPr>
          <w:rFonts w:ascii="Arial" w:hAnsi="Arial" w:cs="Arial"/>
          <w:noProof w:val="0"/>
        </w:rPr>
      </w:pPr>
    </w:p>
    <w:p w:rsidR="00C16981" w:rsidRDefault="00C16981" w:rsidP="00972FBA">
      <w:pPr>
        <w:spacing w:after="0" w:line="240" w:lineRule="auto"/>
        <w:rPr>
          <w:rFonts w:ascii="Arial" w:hAnsi="Arial" w:cs="Arial"/>
          <w:noProof w:val="0"/>
        </w:rPr>
      </w:pPr>
      <w:r>
        <w:rPr>
          <w:rFonts w:ascii="Arial" w:hAnsi="Arial" w:cs="Arial"/>
          <w:noProof w:val="0"/>
        </w:rPr>
        <w:t>Members were updated on arrangements for this event due on the 16 September.</w:t>
      </w:r>
    </w:p>
    <w:p w:rsidR="00C16981" w:rsidRDefault="00C16981" w:rsidP="00972FBA">
      <w:pPr>
        <w:spacing w:after="0" w:line="240" w:lineRule="auto"/>
        <w:rPr>
          <w:rFonts w:ascii="Arial" w:hAnsi="Arial" w:cs="Arial"/>
          <w:noProof w:val="0"/>
        </w:rPr>
      </w:pPr>
    </w:p>
    <w:p w:rsidR="00C16981" w:rsidRDefault="00C16981" w:rsidP="00972FBA">
      <w:pPr>
        <w:spacing w:after="0" w:line="240" w:lineRule="auto"/>
        <w:rPr>
          <w:rFonts w:ascii="Arial" w:hAnsi="Arial" w:cs="Arial"/>
          <w:noProof w:val="0"/>
        </w:rPr>
      </w:pPr>
      <w:r w:rsidRPr="00C16981">
        <w:rPr>
          <w:rFonts w:ascii="Arial" w:hAnsi="Arial" w:cs="Arial"/>
          <w:b/>
          <w:noProof w:val="0"/>
        </w:rPr>
        <w:t>Action:</w:t>
      </w:r>
      <w:r>
        <w:rPr>
          <w:rFonts w:ascii="Arial" w:hAnsi="Arial" w:cs="Arial"/>
          <w:noProof w:val="0"/>
        </w:rPr>
        <w:t xml:space="preserve"> CT to ask social enterprise organisations to advertise the event.</w:t>
      </w:r>
    </w:p>
    <w:p w:rsidR="003F7294" w:rsidRPr="007459BE" w:rsidRDefault="003F7294" w:rsidP="00541FB6">
      <w:pPr>
        <w:spacing w:after="0" w:line="240" w:lineRule="auto"/>
        <w:rPr>
          <w:rFonts w:ascii="Arial" w:hAnsi="Arial" w:cs="Arial"/>
          <w:b/>
          <w:noProof w:val="0"/>
        </w:rPr>
      </w:pPr>
    </w:p>
    <w:p w:rsidR="00D03318" w:rsidRPr="005F3BCC" w:rsidRDefault="00D03318" w:rsidP="005F3BCC">
      <w:pPr>
        <w:widowControl w:val="0"/>
        <w:spacing w:after="0" w:line="240" w:lineRule="auto"/>
        <w:rPr>
          <w:rFonts w:ascii="Arial" w:hAnsi="Arial" w:cs="Arial"/>
          <w:b/>
          <w:noProof w:val="0"/>
          <w:sz w:val="24"/>
          <w:szCs w:val="24"/>
        </w:rPr>
      </w:pPr>
      <w:r w:rsidRPr="005F3BCC">
        <w:rPr>
          <w:rFonts w:ascii="Arial" w:hAnsi="Arial" w:cs="Arial"/>
          <w:b/>
          <w:noProof w:val="0"/>
          <w:sz w:val="24"/>
          <w:szCs w:val="24"/>
        </w:rPr>
        <w:t xml:space="preserve">5. </w:t>
      </w:r>
      <w:r w:rsidR="005F3BCC" w:rsidRPr="005F3BCC">
        <w:rPr>
          <w:rFonts w:ascii="Arial" w:hAnsi="Arial" w:cs="Arial"/>
          <w:b/>
          <w:noProof w:val="0"/>
          <w:sz w:val="24"/>
          <w:szCs w:val="24"/>
        </w:rPr>
        <w:t>Voluntary Sector Conference</w:t>
      </w:r>
    </w:p>
    <w:p w:rsidR="003F7294" w:rsidRDefault="003F7294" w:rsidP="00972FBA">
      <w:pPr>
        <w:spacing w:after="0" w:line="240" w:lineRule="auto"/>
        <w:rPr>
          <w:rFonts w:ascii="Arial" w:hAnsi="Arial" w:cs="Arial"/>
          <w:noProof w:val="0"/>
        </w:rPr>
      </w:pPr>
    </w:p>
    <w:p w:rsidR="00C16981" w:rsidRDefault="00C16981" w:rsidP="00972FBA">
      <w:pPr>
        <w:spacing w:after="0" w:line="240" w:lineRule="auto"/>
        <w:rPr>
          <w:rFonts w:ascii="Arial" w:hAnsi="Arial" w:cs="Arial"/>
          <w:noProof w:val="0"/>
        </w:rPr>
      </w:pPr>
      <w:r>
        <w:rPr>
          <w:rFonts w:ascii="Arial" w:hAnsi="Arial" w:cs="Arial"/>
          <w:noProof w:val="0"/>
        </w:rPr>
        <w:t>It was advised that David Robinson from Community Links is confirmed as the main speaker, that invitations have started to be sent out, and that a programme has been drafted.</w:t>
      </w:r>
    </w:p>
    <w:p w:rsidR="00C16981" w:rsidRDefault="00C16981" w:rsidP="00972FBA">
      <w:pPr>
        <w:spacing w:after="0" w:line="240" w:lineRule="auto"/>
        <w:rPr>
          <w:rFonts w:ascii="Arial" w:hAnsi="Arial" w:cs="Arial"/>
          <w:noProof w:val="0"/>
        </w:rPr>
      </w:pPr>
    </w:p>
    <w:p w:rsidR="00C16981" w:rsidRDefault="00C16981" w:rsidP="00972FBA">
      <w:pPr>
        <w:spacing w:after="0" w:line="240" w:lineRule="auto"/>
        <w:rPr>
          <w:rFonts w:ascii="Arial" w:hAnsi="Arial" w:cs="Arial"/>
          <w:noProof w:val="0"/>
        </w:rPr>
      </w:pPr>
      <w:r w:rsidRPr="00C16981">
        <w:rPr>
          <w:rFonts w:ascii="Arial" w:hAnsi="Arial" w:cs="Arial"/>
          <w:b/>
          <w:noProof w:val="0"/>
        </w:rPr>
        <w:t>Action:</w:t>
      </w:r>
      <w:r>
        <w:rPr>
          <w:rFonts w:ascii="Arial" w:hAnsi="Arial" w:cs="Arial"/>
          <w:noProof w:val="0"/>
        </w:rPr>
        <w:t xml:space="preserve"> CT to talk to Ruth regarding a possible workshop on immigration status and changes to the rules on EU nationals claiming UK benefits.</w:t>
      </w:r>
    </w:p>
    <w:p w:rsidR="00541FB6" w:rsidRDefault="00541FB6" w:rsidP="00541FB6">
      <w:pPr>
        <w:spacing w:after="0" w:line="240" w:lineRule="auto"/>
        <w:rPr>
          <w:rFonts w:ascii="Arial" w:hAnsi="Arial" w:cs="Arial"/>
          <w:noProof w:val="0"/>
        </w:rPr>
      </w:pPr>
    </w:p>
    <w:p w:rsidR="00D03318" w:rsidRPr="00105960" w:rsidRDefault="00541FB6" w:rsidP="00E23099">
      <w:pPr>
        <w:tabs>
          <w:tab w:val="num" w:pos="720"/>
        </w:tabs>
        <w:spacing w:after="0" w:line="240" w:lineRule="auto"/>
        <w:rPr>
          <w:rFonts w:ascii="Arial" w:hAnsi="Arial" w:cs="Arial"/>
          <w:b/>
          <w:noProof w:val="0"/>
          <w:sz w:val="24"/>
          <w:szCs w:val="24"/>
        </w:rPr>
      </w:pPr>
      <w:r w:rsidRPr="00105960">
        <w:rPr>
          <w:rFonts w:ascii="Arial" w:hAnsi="Arial" w:cs="Arial"/>
          <w:b/>
          <w:noProof w:val="0"/>
          <w:sz w:val="24"/>
          <w:szCs w:val="24"/>
        </w:rPr>
        <w:t>6</w:t>
      </w:r>
      <w:r w:rsidR="00D03318" w:rsidRPr="00105960">
        <w:rPr>
          <w:rFonts w:ascii="Arial" w:hAnsi="Arial" w:cs="Arial"/>
          <w:b/>
          <w:noProof w:val="0"/>
          <w:sz w:val="24"/>
          <w:szCs w:val="24"/>
        </w:rPr>
        <w:t xml:space="preserve">. </w:t>
      </w:r>
      <w:r w:rsidR="005F3BCC" w:rsidRPr="005F3BCC">
        <w:rPr>
          <w:rFonts w:ascii="Arial" w:hAnsi="Arial" w:cs="Arial"/>
          <w:b/>
          <w:noProof w:val="0"/>
          <w:sz w:val="24"/>
          <w:szCs w:val="24"/>
        </w:rPr>
        <w:t>Community Infrastructure Levy</w:t>
      </w:r>
    </w:p>
    <w:p w:rsidR="00F31F3D" w:rsidRDefault="00F31F3D" w:rsidP="00972FBA">
      <w:pPr>
        <w:tabs>
          <w:tab w:val="num" w:pos="720"/>
        </w:tabs>
        <w:spacing w:after="0" w:line="240" w:lineRule="auto"/>
        <w:rPr>
          <w:rFonts w:ascii="Arial" w:hAnsi="Arial" w:cs="Arial"/>
          <w:noProof w:val="0"/>
        </w:rPr>
      </w:pPr>
    </w:p>
    <w:p w:rsidR="00541FB6" w:rsidRPr="00C16981" w:rsidRDefault="00C16981" w:rsidP="00541FB6">
      <w:pPr>
        <w:tabs>
          <w:tab w:val="num" w:pos="720"/>
        </w:tabs>
        <w:spacing w:after="0" w:line="240" w:lineRule="auto"/>
        <w:rPr>
          <w:rFonts w:ascii="Arial" w:hAnsi="Arial" w:cs="Arial"/>
          <w:noProof w:val="0"/>
        </w:rPr>
      </w:pPr>
      <w:r w:rsidRPr="00C16981">
        <w:rPr>
          <w:rFonts w:ascii="Arial" w:hAnsi="Arial" w:cs="Arial"/>
          <w:noProof w:val="0"/>
        </w:rPr>
        <w:t xml:space="preserve">The </w:t>
      </w:r>
      <w:r>
        <w:rPr>
          <w:rFonts w:ascii="Arial" w:hAnsi="Arial" w:cs="Arial"/>
          <w:noProof w:val="0"/>
        </w:rPr>
        <w:t>introduction of the Community Infrastructure Levy</w:t>
      </w:r>
      <w:r w:rsidR="00682D18">
        <w:rPr>
          <w:rFonts w:ascii="Arial" w:hAnsi="Arial" w:cs="Arial"/>
          <w:noProof w:val="0"/>
        </w:rPr>
        <w:t xml:space="preserve"> on development</w:t>
      </w:r>
      <w:r>
        <w:rPr>
          <w:rFonts w:ascii="Arial" w:hAnsi="Arial" w:cs="Arial"/>
          <w:noProof w:val="0"/>
        </w:rPr>
        <w:t xml:space="preserve">, which is additional to the Section 106 levy, was discussed. </w:t>
      </w:r>
      <w:r w:rsidR="00682D18">
        <w:rPr>
          <w:rFonts w:ascii="Arial" w:hAnsi="Arial" w:cs="Arial"/>
          <w:noProof w:val="0"/>
        </w:rPr>
        <w:t>An element of t</w:t>
      </w:r>
      <w:r>
        <w:rPr>
          <w:rFonts w:ascii="Arial" w:hAnsi="Arial" w:cs="Arial"/>
          <w:noProof w:val="0"/>
        </w:rPr>
        <w:t xml:space="preserve">he CIL </w:t>
      </w:r>
      <w:r w:rsidR="00682D18">
        <w:rPr>
          <w:rFonts w:ascii="Arial" w:hAnsi="Arial" w:cs="Arial"/>
          <w:noProof w:val="0"/>
        </w:rPr>
        <w:t xml:space="preserve">can be used </w:t>
      </w:r>
      <w:r w:rsidR="00AF56D8">
        <w:rPr>
          <w:rFonts w:ascii="Arial" w:hAnsi="Arial" w:cs="Arial"/>
          <w:noProof w:val="0"/>
        </w:rPr>
        <w:t>to pay for work away from the development site.</w:t>
      </w:r>
    </w:p>
    <w:p w:rsidR="00C16981" w:rsidRDefault="00C16981" w:rsidP="00541FB6">
      <w:pPr>
        <w:tabs>
          <w:tab w:val="num" w:pos="720"/>
        </w:tabs>
        <w:spacing w:after="0" w:line="240" w:lineRule="auto"/>
        <w:rPr>
          <w:rFonts w:ascii="Arial" w:hAnsi="Arial" w:cs="Arial"/>
          <w:b/>
          <w:noProof w:val="0"/>
        </w:rPr>
      </w:pPr>
    </w:p>
    <w:p w:rsidR="00972FBA" w:rsidRPr="00105960" w:rsidRDefault="00972FBA" w:rsidP="00541FB6">
      <w:pPr>
        <w:tabs>
          <w:tab w:val="num" w:pos="720"/>
        </w:tabs>
        <w:spacing w:after="0" w:line="240" w:lineRule="auto"/>
        <w:rPr>
          <w:rFonts w:ascii="Arial" w:hAnsi="Arial" w:cs="Arial"/>
          <w:b/>
          <w:noProof w:val="0"/>
          <w:sz w:val="24"/>
          <w:szCs w:val="24"/>
        </w:rPr>
      </w:pPr>
      <w:r w:rsidRPr="00105960">
        <w:rPr>
          <w:rFonts w:ascii="Arial" w:hAnsi="Arial" w:cs="Arial"/>
          <w:b/>
          <w:noProof w:val="0"/>
          <w:sz w:val="24"/>
          <w:szCs w:val="24"/>
        </w:rPr>
        <w:t xml:space="preserve">7. </w:t>
      </w:r>
      <w:r w:rsidR="005F3BCC" w:rsidRPr="005F3BCC">
        <w:rPr>
          <w:rFonts w:ascii="Arial" w:hAnsi="Arial" w:cs="Arial"/>
          <w:b/>
          <w:noProof w:val="0"/>
          <w:sz w:val="24"/>
          <w:szCs w:val="24"/>
        </w:rPr>
        <w:t>VCS procurement action plan</w:t>
      </w:r>
    </w:p>
    <w:p w:rsidR="00DA4A49" w:rsidRDefault="00DA4A49" w:rsidP="00972FBA">
      <w:pPr>
        <w:tabs>
          <w:tab w:val="num" w:pos="720"/>
        </w:tabs>
        <w:spacing w:after="0" w:line="240" w:lineRule="auto"/>
        <w:rPr>
          <w:rFonts w:ascii="Arial" w:hAnsi="Arial" w:cs="Arial"/>
          <w:noProof w:val="0"/>
        </w:rPr>
      </w:pPr>
    </w:p>
    <w:p w:rsidR="006F7684" w:rsidRDefault="00682D18" w:rsidP="00972FBA">
      <w:pPr>
        <w:tabs>
          <w:tab w:val="num" w:pos="720"/>
        </w:tabs>
        <w:spacing w:after="0" w:line="240" w:lineRule="auto"/>
        <w:rPr>
          <w:rFonts w:ascii="Arial" w:hAnsi="Arial" w:cs="Arial"/>
          <w:noProof w:val="0"/>
        </w:rPr>
      </w:pPr>
      <w:r>
        <w:rPr>
          <w:rFonts w:ascii="Arial" w:hAnsi="Arial" w:cs="Arial"/>
          <w:noProof w:val="0"/>
        </w:rPr>
        <w:t xml:space="preserve">The agreement on forward planning in the VCS procurement action plan is currently limited to notice on when contracts will come to an end. This could be extended to include advice on whether the council is likely to re-tender for a contract or to change a contract. </w:t>
      </w:r>
    </w:p>
    <w:p w:rsidR="006F7684" w:rsidRDefault="006F7684" w:rsidP="00972FBA">
      <w:pPr>
        <w:tabs>
          <w:tab w:val="num" w:pos="720"/>
        </w:tabs>
        <w:spacing w:after="0" w:line="240" w:lineRule="auto"/>
        <w:rPr>
          <w:rFonts w:ascii="Arial" w:hAnsi="Arial" w:cs="Arial"/>
          <w:noProof w:val="0"/>
        </w:rPr>
      </w:pPr>
    </w:p>
    <w:p w:rsidR="00AF56D8" w:rsidRDefault="006F7684" w:rsidP="00972FBA">
      <w:pPr>
        <w:tabs>
          <w:tab w:val="num" w:pos="720"/>
        </w:tabs>
        <w:spacing w:after="0" w:line="240" w:lineRule="auto"/>
        <w:rPr>
          <w:rFonts w:ascii="Arial" w:hAnsi="Arial" w:cs="Arial"/>
          <w:noProof w:val="0"/>
        </w:rPr>
      </w:pPr>
      <w:r>
        <w:rPr>
          <w:rFonts w:ascii="Arial" w:hAnsi="Arial" w:cs="Arial"/>
          <w:noProof w:val="0"/>
        </w:rPr>
        <w:t>Members agreed that more work around demonstrating impact would be useful.</w:t>
      </w:r>
      <w:r w:rsidR="00AF56D8">
        <w:rPr>
          <w:rFonts w:ascii="Arial" w:hAnsi="Arial" w:cs="Arial"/>
          <w:noProof w:val="0"/>
        </w:rPr>
        <w:t xml:space="preserve"> </w:t>
      </w:r>
      <w:r w:rsidR="00477098">
        <w:rPr>
          <w:rFonts w:ascii="Arial" w:hAnsi="Arial" w:cs="Arial"/>
          <w:noProof w:val="0"/>
        </w:rPr>
        <w:t xml:space="preserve">It was thought that alternatives to formal consortia building could be more useful, such as </w:t>
      </w:r>
    </w:p>
    <w:p w:rsidR="006F7684" w:rsidRDefault="00477098" w:rsidP="00972FBA">
      <w:pPr>
        <w:tabs>
          <w:tab w:val="num" w:pos="720"/>
        </w:tabs>
        <w:spacing w:after="0" w:line="240" w:lineRule="auto"/>
        <w:rPr>
          <w:rFonts w:ascii="Arial" w:hAnsi="Arial" w:cs="Arial"/>
          <w:noProof w:val="0"/>
        </w:rPr>
      </w:pPr>
      <w:r>
        <w:rPr>
          <w:rFonts w:ascii="Arial" w:hAnsi="Arial" w:cs="Arial"/>
          <w:noProof w:val="0"/>
        </w:rPr>
        <w:t>A council grant to a</w:t>
      </w:r>
      <w:r w:rsidR="002A34AA">
        <w:rPr>
          <w:rFonts w:ascii="Arial" w:hAnsi="Arial" w:cs="Arial"/>
          <w:noProof w:val="0"/>
        </w:rPr>
        <w:t xml:space="preserve"> VCS group/s to investigate </w:t>
      </w:r>
      <w:r>
        <w:rPr>
          <w:rFonts w:ascii="Arial" w:hAnsi="Arial" w:cs="Arial"/>
          <w:noProof w:val="0"/>
        </w:rPr>
        <w:t xml:space="preserve">the local possibilities for </w:t>
      </w:r>
      <w:r w:rsidR="002A34AA">
        <w:rPr>
          <w:rFonts w:ascii="Arial" w:hAnsi="Arial" w:cs="Arial"/>
          <w:noProof w:val="0"/>
        </w:rPr>
        <w:t>collaboration.</w:t>
      </w:r>
      <w:r>
        <w:rPr>
          <w:rFonts w:ascii="Arial" w:hAnsi="Arial" w:cs="Arial"/>
          <w:noProof w:val="0"/>
        </w:rPr>
        <w:t xml:space="preserve"> Multiple groups could be part-funded</w:t>
      </w:r>
      <w:r w:rsidR="002A34AA">
        <w:rPr>
          <w:rFonts w:ascii="Arial" w:hAnsi="Arial" w:cs="Arial"/>
          <w:noProof w:val="0"/>
        </w:rPr>
        <w:t xml:space="preserve"> to collaborate reciprocally</w:t>
      </w:r>
      <w:r>
        <w:rPr>
          <w:rFonts w:ascii="Arial" w:hAnsi="Arial" w:cs="Arial"/>
          <w:noProof w:val="0"/>
        </w:rPr>
        <w:t>, rather than on the basis of a contractual partnership.</w:t>
      </w:r>
    </w:p>
    <w:p w:rsidR="00AF56D8" w:rsidRDefault="00AF56D8" w:rsidP="00972FBA">
      <w:pPr>
        <w:tabs>
          <w:tab w:val="num" w:pos="720"/>
        </w:tabs>
        <w:spacing w:after="0" w:line="240" w:lineRule="auto"/>
        <w:rPr>
          <w:rFonts w:ascii="Arial" w:hAnsi="Arial" w:cs="Arial"/>
          <w:noProof w:val="0"/>
        </w:rPr>
      </w:pPr>
    </w:p>
    <w:p w:rsidR="00682D18" w:rsidRDefault="006F7684" w:rsidP="00972FBA">
      <w:pPr>
        <w:tabs>
          <w:tab w:val="num" w:pos="720"/>
        </w:tabs>
        <w:spacing w:after="0" w:line="240" w:lineRule="auto"/>
        <w:rPr>
          <w:rFonts w:ascii="Arial" w:hAnsi="Arial" w:cs="Arial"/>
          <w:noProof w:val="0"/>
        </w:rPr>
      </w:pPr>
      <w:r w:rsidRPr="006F7684">
        <w:rPr>
          <w:rFonts w:ascii="Arial" w:hAnsi="Arial" w:cs="Arial"/>
          <w:b/>
          <w:noProof w:val="0"/>
        </w:rPr>
        <w:t>Action:</w:t>
      </w:r>
      <w:r>
        <w:rPr>
          <w:rFonts w:ascii="Arial" w:hAnsi="Arial" w:cs="Arial"/>
          <w:noProof w:val="0"/>
        </w:rPr>
        <w:t xml:space="preserve"> MS to chase council on co</w:t>
      </w:r>
      <w:r w:rsidR="00682D18">
        <w:rPr>
          <w:rFonts w:ascii="Arial" w:hAnsi="Arial" w:cs="Arial"/>
          <w:noProof w:val="0"/>
        </w:rPr>
        <w:t>mmitment to provide a briefing on Social Value</w:t>
      </w:r>
      <w:r>
        <w:rPr>
          <w:rFonts w:ascii="Arial" w:hAnsi="Arial" w:cs="Arial"/>
          <w:noProof w:val="0"/>
        </w:rPr>
        <w:t xml:space="preserve">. </w:t>
      </w:r>
    </w:p>
    <w:p w:rsidR="006F7684" w:rsidRDefault="006F7684" w:rsidP="00972FBA">
      <w:pPr>
        <w:tabs>
          <w:tab w:val="num" w:pos="720"/>
        </w:tabs>
        <w:spacing w:after="0" w:line="240" w:lineRule="auto"/>
        <w:rPr>
          <w:rFonts w:ascii="Arial" w:hAnsi="Arial" w:cs="Arial"/>
          <w:noProof w:val="0"/>
        </w:rPr>
      </w:pPr>
    </w:p>
    <w:p w:rsidR="005F3BCC" w:rsidRPr="005F3BCC" w:rsidRDefault="005F3BCC" w:rsidP="005F3BCC">
      <w:pPr>
        <w:widowControl w:val="0"/>
        <w:spacing w:after="0" w:line="240" w:lineRule="auto"/>
        <w:rPr>
          <w:rFonts w:ascii="Arial" w:hAnsi="Arial" w:cs="Arial"/>
          <w:b/>
          <w:noProof w:val="0"/>
          <w:sz w:val="24"/>
          <w:szCs w:val="24"/>
        </w:rPr>
      </w:pPr>
      <w:r w:rsidRPr="005F3BCC">
        <w:rPr>
          <w:rFonts w:ascii="Arial" w:hAnsi="Arial" w:cs="Arial"/>
          <w:b/>
          <w:noProof w:val="0"/>
          <w:sz w:val="24"/>
          <w:szCs w:val="24"/>
        </w:rPr>
        <w:t>8. Future of ICN: structure, profile, positioning for funding</w:t>
      </w:r>
    </w:p>
    <w:p w:rsidR="00A51380" w:rsidRDefault="00A51380" w:rsidP="00972FBA">
      <w:pPr>
        <w:tabs>
          <w:tab w:val="num" w:pos="720"/>
        </w:tabs>
        <w:spacing w:after="0" w:line="240" w:lineRule="auto"/>
        <w:rPr>
          <w:rFonts w:ascii="Arial" w:hAnsi="Arial" w:cs="Arial"/>
          <w:noProof w:val="0"/>
        </w:rPr>
      </w:pPr>
    </w:p>
    <w:p w:rsidR="002F6087" w:rsidRDefault="00477098" w:rsidP="00972FBA">
      <w:pPr>
        <w:tabs>
          <w:tab w:val="num" w:pos="720"/>
        </w:tabs>
        <w:spacing w:after="0" w:line="240" w:lineRule="auto"/>
        <w:rPr>
          <w:rFonts w:ascii="Arial" w:hAnsi="Arial" w:cs="Arial"/>
          <w:noProof w:val="0"/>
        </w:rPr>
      </w:pPr>
      <w:r>
        <w:rPr>
          <w:rFonts w:ascii="Arial" w:hAnsi="Arial" w:cs="Arial"/>
          <w:noProof w:val="0"/>
        </w:rPr>
        <w:t xml:space="preserve">The ‘future of the Community Network’ proposal was discussed. </w:t>
      </w:r>
      <w:r w:rsidR="00803DCC">
        <w:rPr>
          <w:rFonts w:ascii="Arial" w:hAnsi="Arial" w:cs="Arial"/>
          <w:noProof w:val="0"/>
        </w:rPr>
        <w:t xml:space="preserve">There was consensus that in areas of work where </w:t>
      </w:r>
      <w:r w:rsidR="002F6087">
        <w:rPr>
          <w:rFonts w:ascii="Arial" w:hAnsi="Arial" w:cs="Arial"/>
          <w:noProof w:val="0"/>
        </w:rPr>
        <w:t xml:space="preserve">networks </w:t>
      </w:r>
      <w:r w:rsidR="00803DCC">
        <w:rPr>
          <w:rFonts w:ascii="Arial" w:hAnsi="Arial" w:cs="Arial"/>
          <w:noProof w:val="0"/>
        </w:rPr>
        <w:t>have ceased to function, or have not existed historically, the ICN Committee could co-opt an expert from a prominent organisation in that field</w:t>
      </w:r>
      <w:r w:rsidR="002F6087">
        <w:rPr>
          <w:rFonts w:ascii="Arial" w:hAnsi="Arial" w:cs="Arial"/>
          <w:noProof w:val="0"/>
        </w:rPr>
        <w:t>.</w:t>
      </w:r>
    </w:p>
    <w:p w:rsidR="00722F1C" w:rsidRDefault="00722F1C" w:rsidP="00972FBA">
      <w:pPr>
        <w:tabs>
          <w:tab w:val="num" w:pos="720"/>
        </w:tabs>
        <w:spacing w:after="0" w:line="240" w:lineRule="auto"/>
        <w:rPr>
          <w:rFonts w:ascii="Arial" w:hAnsi="Arial" w:cs="Arial"/>
          <w:noProof w:val="0"/>
        </w:rPr>
      </w:pPr>
    </w:p>
    <w:p w:rsidR="00722F1C" w:rsidRDefault="00722F1C" w:rsidP="00972FBA">
      <w:pPr>
        <w:tabs>
          <w:tab w:val="num" w:pos="720"/>
        </w:tabs>
        <w:spacing w:after="0" w:line="240" w:lineRule="auto"/>
        <w:rPr>
          <w:rFonts w:ascii="Arial" w:hAnsi="Arial" w:cs="Arial"/>
          <w:noProof w:val="0"/>
        </w:rPr>
      </w:pPr>
      <w:r>
        <w:rPr>
          <w:rFonts w:ascii="Arial" w:hAnsi="Arial" w:cs="Arial"/>
          <w:noProof w:val="0"/>
        </w:rPr>
        <w:t xml:space="preserve">It was agreed that if the proposal is accepted, </w:t>
      </w:r>
      <w:r w:rsidRPr="00722F1C">
        <w:rPr>
          <w:rFonts w:ascii="Arial" w:hAnsi="Arial" w:cs="Arial"/>
          <w:noProof w:val="0"/>
        </w:rPr>
        <w:t>Phil</w:t>
      </w:r>
      <w:r>
        <w:rPr>
          <w:rFonts w:ascii="Arial" w:hAnsi="Arial" w:cs="Arial"/>
          <w:noProof w:val="0"/>
        </w:rPr>
        <w:t xml:space="preserve">ip Watson, CEO of Manor Gardens Centre, would be </w:t>
      </w:r>
      <w:r w:rsidRPr="00722F1C">
        <w:rPr>
          <w:rFonts w:ascii="Arial" w:hAnsi="Arial" w:cs="Arial"/>
          <w:noProof w:val="0"/>
        </w:rPr>
        <w:t>co-opted</w:t>
      </w:r>
      <w:r>
        <w:rPr>
          <w:rFonts w:ascii="Arial" w:hAnsi="Arial" w:cs="Arial"/>
          <w:noProof w:val="0"/>
        </w:rPr>
        <w:t xml:space="preserve"> to provide a voice on health issues</w:t>
      </w:r>
      <w:r w:rsidRPr="00722F1C">
        <w:rPr>
          <w:rFonts w:ascii="Arial" w:hAnsi="Arial" w:cs="Arial"/>
          <w:noProof w:val="0"/>
        </w:rPr>
        <w:t>.</w:t>
      </w:r>
    </w:p>
    <w:p w:rsidR="002F6087" w:rsidRDefault="002F6087" w:rsidP="00972FBA">
      <w:pPr>
        <w:tabs>
          <w:tab w:val="num" w:pos="720"/>
        </w:tabs>
        <w:spacing w:after="0" w:line="240" w:lineRule="auto"/>
        <w:rPr>
          <w:rFonts w:ascii="Arial" w:hAnsi="Arial" w:cs="Arial"/>
          <w:noProof w:val="0"/>
        </w:rPr>
      </w:pPr>
    </w:p>
    <w:p w:rsidR="002F6087" w:rsidRDefault="002F6087" w:rsidP="00972FBA">
      <w:pPr>
        <w:tabs>
          <w:tab w:val="num" w:pos="720"/>
        </w:tabs>
        <w:spacing w:after="0" w:line="240" w:lineRule="auto"/>
        <w:rPr>
          <w:rFonts w:ascii="Arial" w:hAnsi="Arial" w:cs="Arial"/>
          <w:noProof w:val="0"/>
        </w:rPr>
      </w:pPr>
      <w:r w:rsidRPr="00477098">
        <w:rPr>
          <w:rFonts w:ascii="Arial" w:hAnsi="Arial" w:cs="Arial"/>
          <w:b/>
          <w:noProof w:val="0"/>
        </w:rPr>
        <w:t>Action:</w:t>
      </w:r>
      <w:r>
        <w:rPr>
          <w:rFonts w:ascii="Arial" w:hAnsi="Arial" w:cs="Arial"/>
          <w:noProof w:val="0"/>
        </w:rPr>
        <w:t xml:space="preserve"> CT to circulate the proposal </w:t>
      </w:r>
      <w:r w:rsidR="00477098">
        <w:rPr>
          <w:rFonts w:ascii="Arial" w:hAnsi="Arial" w:cs="Arial"/>
          <w:noProof w:val="0"/>
        </w:rPr>
        <w:t>for comment and endorsement</w:t>
      </w:r>
      <w:r w:rsidR="00722F1C">
        <w:rPr>
          <w:rFonts w:ascii="Arial" w:hAnsi="Arial" w:cs="Arial"/>
          <w:noProof w:val="0"/>
        </w:rPr>
        <w:t>.</w:t>
      </w:r>
    </w:p>
    <w:p w:rsidR="002F6087" w:rsidRDefault="002F6087" w:rsidP="00972FBA">
      <w:pPr>
        <w:tabs>
          <w:tab w:val="num" w:pos="720"/>
        </w:tabs>
        <w:spacing w:after="0" w:line="240" w:lineRule="auto"/>
        <w:rPr>
          <w:rFonts w:ascii="Arial" w:hAnsi="Arial" w:cs="Arial"/>
          <w:noProof w:val="0"/>
        </w:rPr>
      </w:pPr>
    </w:p>
    <w:p w:rsidR="002F6087" w:rsidRDefault="00803DCC" w:rsidP="00972FBA">
      <w:pPr>
        <w:tabs>
          <w:tab w:val="num" w:pos="720"/>
        </w:tabs>
        <w:spacing w:after="0" w:line="240" w:lineRule="auto"/>
        <w:rPr>
          <w:rFonts w:ascii="Arial" w:hAnsi="Arial" w:cs="Arial"/>
          <w:noProof w:val="0"/>
        </w:rPr>
      </w:pPr>
      <w:r>
        <w:rPr>
          <w:rFonts w:ascii="Arial" w:hAnsi="Arial" w:cs="Arial"/>
          <w:noProof w:val="0"/>
        </w:rPr>
        <w:t>Members a</w:t>
      </w:r>
      <w:r w:rsidR="002F6087">
        <w:rPr>
          <w:rFonts w:ascii="Arial" w:hAnsi="Arial" w:cs="Arial"/>
          <w:noProof w:val="0"/>
        </w:rPr>
        <w:t>gree</w:t>
      </w:r>
      <w:r>
        <w:rPr>
          <w:rFonts w:ascii="Arial" w:hAnsi="Arial" w:cs="Arial"/>
          <w:noProof w:val="0"/>
        </w:rPr>
        <w:t>d that the</w:t>
      </w:r>
      <w:r w:rsidR="002F6087">
        <w:rPr>
          <w:rFonts w:ascii="Arial" w:hAnsi="Arial" w:cs="Arial"/>
          <w:noProof w:val="0"/>
        </w:rPr>
        <w:t xml:space="preserve"> ICN </w:t>
      </w:r>
      <w:r>
        <w:rPr>
          <w:rFonts w:ascii="Arial" w:hAnsi="Arial" w:cs="Arial"/>
          <w:noProof w:val="0"/>
        </w:rPr>
        <w:t xml:space="preserve">is valuable for VCS collaboration in the </w:t>
      </w:r>
      <w:proofErr w:type="gramStart"/>
      <w:r>
        <w:rPr>
          <w:rFonts w:ascii="Arial" w:hAnsi="Arial" w:cs="Arial"/>
          <w:noProof w:val="0"/>
        </w:rPr>
        <w:t>borough, that</w:t>
      </w:r>
      <w:proofErr w:type="gramEnd"/>
      <w:r>
        <w:rPr>
          <w:rFonts w:ascii="Arial" w:hAnsi="Arial" w:cs="Arial"/>
          <w:noProof w:val="0"/>
        </w:rPr>
        <w:t xml:space="preserve"> it should continue and should be</w:t>
      </w:r>
      <w:r w:rsidR="002F6087">
        <w:rPr>
          <w:rFonts w:ascii="Arial" w:hAnsi="Arial" w:cs="Arial"/>
          <w:noProof w:val="0"/>
        </w:rPr>
        <w:t xml:space="preserve"> funded.</w:t>
      </w:r>
      <w:r>
        <w:rPr>
          <w:rFonts w:ascii="Arial" w:hAnsi="Arial" w:cs="Arial"/>
          <w:noProof w:val="0"/>
        </w:rPr>
        <w:t xml:space="preserve"> </w:t>
      </w:r>
      <w:proofErr w:type="gramStart"/>
      <w:r>
        <w:rPr>
          <w:rFonts w:ascii="Arial" w:hAnsi="Arial" w:cs="Arial"/>
          <w:noProof w:val="0"/>
        </w:rPr>
        <w:t>A new work plan for the ICN over the next year, and an ICN lead on VCS meetings with the council were</w:t>
      </w:r>
      <w:proofErr w:type="gramEnd"/>
      <w:r>
        <w:rPr>
          <w:rFonts w:ascii="Arial" w:hAnsi="Arial" w:cs="Arial"/>
          <w:noProof w:val="0"/>
        </w:rPr>
        <w:t xml:space="preserve"> suggested in this regard.</w:t>
      </w:r>
    </w:p>
    <w:p w:rsidR="002F6087" w:rsidRDefault="002F6087" w:rsidP="00972FBA">
      <w:pPr>
        <w:tabs>
          <w:tab w:val="num" w:pos="720"/>
        </w:tabs>
        <w:spacing w:after="0" w:line="240" w:lineRule="auto"/>
        <w:rPr>
          <w:rFonts w:ascii="Arial" w:hAnsi="Arial" w:cs="Arial"/>
          <w:noProof w:val="0"/>
        </w:rPr>
      </w:pPr>
    </w:p>
    <w:p w:rsidR="002F6087" w:rsidRDefault="002F6087" w:rsidP="00972FBA">
      <w:pPr>
        <w:tabs>
          <w:tab w:val="num" w:pos="720"/>
        </w:tabs>
        <w:spacing w:after="0" w:line="240" w:lineRule="auto"/>
        <w:rPr>
          <w:rFonts w:ascii="Arial" w:hAnsi="Arial" w:cs="Arial"/>
          <w:noProof w:val="0"/>
        </w:rPr>
      </w:pPr>
      <w:r w:rsidRPr="00477098">
        <w:rPr>
          <w:rFonts w:ascii="Arial" w:hAnsi="Arial" w:cs="Arial"/>
          <w:b/>
          <w:noProof w:val="0"/>
        </w:rPr>
        <w:lastRenderedPageBreak/>
        <w:t>Action:</w:t>
      </w:r>
      <w:r>
        <w:rPr>
          <w:rFonts w:ascii="Arial" w:hAnsi="Arial" w:cs="Arial"/>
          <w:noProof w:val="0"/>
        </w:rPr>
        <w:t xml:space="preserve"> CT to add profile and positioning</w:t>
      </w:r>
      <w:r w:rsidR="00477098">
        <w:rPr>
          <w:rFonts w:ascii="Arial" w:hAnsi="Arial" w:cs="Arial"/>
          <w:noProof w:val="0"/>
        </w:rPr>
        <w:t xml:space="preserve"> of the ICN</w:t>
      </w:r>
      <w:r>
        <w:rPr>
          <w:rFonts w:ascii="Arial" w:hAnsi="Arial" w:cs="Arial"/>
          <w:noProof w:val="0"/>
        </w:rPr>
        <w:t xml:space="preserve"> as </w:t>
      </w:r>
      <w:r w:rsidR="00477098">
        <w:rPr>
          <w:rFonts w:ascii="Arial" w:hAnsi="Arial" w:cs="Arial"/>
          <w:noProof w:val="0"/>
        </w:rPr>
        <w:t xml:space="preserve">a </w:t>
      </w:r>
      <w:r>
        <w:rPr>
          <w:rFonts w:ascii="Arial" w:hAnsi="Arial" w:cs="Arial"/>
          <w:noProof w:val="0"/>
        </w:rPr>
        <w:t xml:space="preserve">major item on </w:t>
      </w:r>
      <w:r w:rsidR="00477098">
        <w:rPr>
          <w:rFonts w:ascii="Arial" w:hAnsi="Arial" w:cs="Arial"/>
          <w:noProof w:val="0"/>
        </w:rPr>
        <w:t xml:space="preserve">the </w:t>
      </w:r>
      <w:r>
        <w:rPr>
          <w:rFonts w:ascii="Arial" w:hAnsi="Arial" w:cs="Arial"/>
          <w:noProof w:val="0"/>
        </w:rPr>
        <w:t>next agenda.</w:t>
      </w:r>
    </w:p>
    <w:p w:rsidR="002F6087" w:rsidRDefault="002F6087" w:rsidP="00972FBA">
      <w:pPr>
        <w:tabs>
          <w:tab w:val="num" w:pos="720"/>
        </w:tabs>
        <w:spacing w:after="0" w:line="240" w:lineRule="auto"/>
        <w:rPr>
          <w:rFonts w:ascii="Arial" w:hAnsi="Arial" w:cs="Arial"/>
          <w:noProof w:val="0"/>
        </w:rPr>
      </w:pPr>
    </w:p>
    <w:p w:rsidR="00972FBA" w:rsidRPr="00105960" w:rsidRDefault="005F3BCC" w:rsidP="00541FB6">
      <w:pPr>
        <w:tabs>
          <w:tab w:val="num" w:pos="720"/>
        </w:tabs>
        <w:spacing w:after="0" w:line="240" w:lineRule="auto"/>
        <w:rPr>
          <w:rFonts w:ascii="Arial" w:hAnsi="Arial" w:cs="Arial"/>
          <w:b/>
          <w:noProof w:val="0"/>
          <w:sz w:val="24"/>
          <w:szCs w:val="24"/>
        </w:rPr>
      </w:pPr>
      <w:r>
        <w:rPr>
          <w:rFonts w:ascii="Arial" w:hAnsi="Arial" w:cs="Arial"/>
          <w:b/>
          <w:noProof w:val="0"/>
          <w:sz w:val="24"/>
          <w:szCs w:val="24"/>
        </w:rPr>
        <w:t>9</w:t>
      </w:r>
      <w:r w:rsidR="00972FBA" w:rsidRPr="00105960">
        <w:rPr>
          <w:rFonts w:ascii="Arial" w:hAnsi="Arial" w:cs="Arial"/>
          <w:b/>
          <w:noProof w:val="0"/>
          <w:sz w:val="24"/>
          <w:szCs w:val="24"/>
        </w:rPr>
        <w:t>. Forums Feedback</w:t>
      </w:r>
    </w:p>
    <w:p w:rsidR="00025942" w:rsidRDefault="00025942" w:rsidP="00D05143">
      <w:pPr>
        <w:tabs>
          <w:tab w:val="num" w:pos="720"/>
        </w:tabs>
        <w:spacing w:after="0" w:line="240" w:lineRule="auto"/>
        <w:rPr>
          <w:rFonts w:ascii="Arial" w:hAnsi="Arial" w:cs="Arial"/>
          <w:noProof w:val="0"/>
        </w:rPr>
      </w:pPr>
    </w:p>
    <w:p w:rsidR="002F6087" w:rsidRDefault="002F6087" w:rsidP="00D05143">
      <w:pPr>
        <w:tabs>
          <w:tab w:val="num" w:pos="720"/>
        </w:tabs>
        <w:spacing w:after="0" w:line="240" w:lineRule="auto"/>
        <w:rPr>
          <w:rFonts w:ascii="Arial" w:hAnsi="Arial" w:cs="Arial"/>
          <w:noProof w:val="0"/>
        </w:rPr>
      </w:pPr>
      <w:r>
        <w:rPr>
          <w:rFonts w:ascii="Arial" w:hAnsi="Arial" w:cs="Arial"/>
          <w:noProof w:val="0"/>
        </w:rPr>
        <w:t xml:space="preserve">CA – </w:t>
      </w:r>
      <w:r w:rsidR="00B31D88">
        <w:rPr>
          <w:rFonts w:ascii="Arial" w:hAnsi="Arial" w:cs="Arial"/>
          <w:noProof w:val="0"/>
        </w:rPr>
        <w:t xml:space="preserve">The Octopus </w:t>
      </w:r>
      <w:r>
        <w:rPr>
          <w:rFonts w:ascii="Arial" w:hAnsi="Arial" w:cs="Arial"/>
          <w:noProof w:val="0"/>
        </w:rPr>
        <w:t xml:space="preserve">AGM </w:t>
      </w:r>
      <w:r w:rsidR="00B31D88">
        <w:rPr>
          <w:rFonts w:ascii="Arial" w:hAnsi="Arial" w:cs="Arial"/>
          <w:noProof w:val="0"/>
        </w:rPr>
        <w:t xml:space="preserve">has been </w:t>
      </w:r>
      <w:r w:rsidR="00722F1C">
        <w:rPr>
          <w:rFonts w:ascii="Arial" w:hAnsi="Arial" w:cs="Arial"/>
          <w:noProof w:val="0"/>
        </w:rPr>
        <w:t xml:space="preserve">moved to </w:t>
      </w:r>
      <w:r w:rsidR="00B31D88">
        <w:rPr>
          <w:rFonts w:ascii="Arial" w:hAnsi="Arial" w:cs="Arial"/>
          <w:noProof w:val="0"/>
        </w:rPr>
        <w:t xml:space="preserve">the </w:t>
      </w:r>
      <w:r w:rsidR="00722F1C">
        <w:rPr>
          <w:rFonts w:ascii="Arial" w:hAnsi="Arial" w:cs="Arial"/>
          <w:noProof w:val="0"/>
        </w:rPr>
        <w:t>17</w:t>
      </w:r>
      <w:r w:rsidR="00B31D88">
        <w:rPr>
          <w:rFonts w:ascii="Arial" w:hAnsi="Arial" w:cs="Arial"/>
          <w:noProof w:val="0"/>
        </w:rPr>
        <w:t xml:space="preserve"> October</w:t>
      </w:r>
      <w:r w:rsidR="00722F1C">
        <w:rPr>
          <w:rFonts w:ascii="Arial" w:hAnsi="Arial" w:cs="Arial"/>
          <w:noProof w:val="0"/>
        </w:rPr>
        <w:t xml:space="preserve">. </w:t>
      </w:r>
      <w:r w:rsidR="00B31D88">
        <w:rPr>
          <w:rFonts w:ascii="Arial" w:hAnsi="Arial" w:cs="Arial"/>
          <w:noProof w:val="0"/>
        </w:rPr>
        <w:t>They are m</w:t>
      </w:r>
      <w:r w:rsidR="00722F1C">
        <w:rPr>
          <w:rFonts w:ascii="Arial" w:hAnsi="Arial" w:cs="Arial"/>
          <w:noProof w:val="0"/>
        </w:rPr>
        <w:t>eeti</w:t>
      </w:r>
      <w:r>
        <w:rPr>
          <w:rFonts w:ascii="Arial" w:hAnsi="Arial" w:cs="Arial"/>
          <w:noProof w:val="0"/>
        </w:rPr>
        <w:t>n</w:t>
      </w:r>
      <w:r w:rsidR="00722F1C">
        <w:rPr>
          <w:rFonts w:ascii="Arial" w:hAnsi="Arial" w:cs="Arial"/>
          <w:noProof w:val="0"/>
        </w:rPr>
        <w:t>g</w:t>
      </w:r>
      <w:r>
        <w:rPr>
          <w:rFonts w:ascii="Arial" w:hAnsi="Arial" w:cs="Arial"/>
          <w:noProof w:val="0"/>
        </w:rPr>
        <w:t xml:space="preserve"> with </w:t>
      </w:r>
      <w:r w:rsidR="00B31D88">
        <w:rPr>
          <w:rFonts w:ascii="Arial" w:hAnsi="Arial" w:cs="Arial"/>
          <w:noProof w:val="0"/>
        </w:rPr>
        <w:t>the council regarding a network for</w:t>
      </w:r>
      <w:r>
        <w:rPr>
          <w:rFonts w:ascii="Arial" w:hAnsi="Arial" w:cs="Arial"/>
          <w:noProof w:val="0"/>
        </w:rPr>
        <w:t xml:space="preserve"> older people. CA </w:t>
      </w:r>
      <w:r w:rsidR="00B31D88">
        <w:rPr>
          <w:rFonts w:ascii="Arial" w:hAnsi="Arial" w:cs="Arial"/>
          <w:noProof w:val="0"/>
        </w:rPr>
        <w:t xml:space="preserve">is </w:t>
      </w:r>
      <w:r>
        <w:rPr>
          <w:rFonts w:ascii="Arial" w:hAnsi="Arial" w:cs="Arial"/>
          <w:noProof w:val="0"/>
        </w:rPr>
        <w:t xml:space="preserve">meeting </w:t>
      </w:r>
      <w:r w:rsidR="00B31D88">
        <w:rPr>
          <w:rFonts w:ascii="Arial" w:hAnsi="Arial" w:cs="Arial"/>
          <w:noProof w:val="0"/>
        </w:rPr>
        <w:t>Cllr. Ismail</w:t>
      </w:r>
      <w:r>
        <w:rPr>
          <w:rFonts w:ascii="Arial" w:hAnsi="Arial" w:cs="Arial"/>
          <w:noProof w:val="0"/>
        </w:rPr>
        <w:t xml:space="preserve">. </w:t>
      </w:r>
      <w:r w:rsidR="00B31D88">
        <w:rPr>
          <w:rFonts w:ascii="Arial" w:hAnsi="Arial" w:cs="Arial"/>
          <w:noProof w:val="0"/>
        </w:rPr>
        <w:t>The Hubs w</w:t>
      </w:r>
      <w:r>
        <w:rPr>
          <w:rFonts w:ascii="Arial" w:hAnsi="Arial" w:cs="Arial"/>
          <w:noProof w:val="0"/>
        </w:rPr>
        <w:t xml:space="preserve">ant to improve </w:t>
      </w:r>
      <w:r w:rsidR="00B31D88">
        <w:rPr>
          <w:rFonts w:ascii="Arial" w:hAnsi="Arial" w:cs="Arial"/>
          <w:noProof w:val="0"/>
        </w:rPr>
        <w:t xml:space="preserve">their </w:t>
      </w:r>
      <w:r>
        <w:rPr>
          <w:rFonts w:ascii="Arial" w:hAnsi="Arial" w:cs="Arial"/>
          <w:noProof w:val="0"/>
        </w:rPr>
        <w:t xml:space="preserve">marketing </w:t>
      </w:r>
      <w:r w:rsidR="00B31D88">
        <w:rPr>
          <w:rFonts w:ascii="Arial" w:hAnsi="Arial" w:cs="Arial"/>
          <w:noProof w:val="0"/>
        </w:rPr>
        <w:t>to</w:t>
      </w:r>
      <w:r>
        <w:rPr>
          <w:rFonts w:ascii="Arial" w:hAnsi="Arial" w:cs="Arial"/>
          <w:noProof w:val="0"/>
        </w:rPr>
        <w:t xml:space="preserve"> let </w:t>
      </w:r>
      <w:r w:rsidR="00B31D88">
        <w:rPr>
          <w:rFonts w:ascii="Arial" w:hAnsi="Arial" w:cs="Arial"/>
          <w:noProof w:val="0"/>
        </w:rPr>
        <w:t xml:space="preserve">more </w:t>
      </w:r>
      <w:r>
        <w:rPr>
          <w:rFonts w:ascii="Arial" w:hAnsi="Arial" w:cs="Arial"/>
          <w:noProof w:val="0"/>
        </w:rPr>
        <w:t>people know they’re there.</w:t>
      </w:r>
    </w:p>
    <w:p w:rsidR="002F6087" w:rsidRDefault="002F6087" w:rsidP="00D05143">
      <w:pPr>
        <w:tabs>
          <w:tab w:val="num" w:pos="720"/>
        </w:tabs>
        <w:spacing w:after="0" w:line="240" w:lineRule="auto"/>
        <w:rPr>
          <w:rFonts w:ascii="Arial" w:hAnsi="Arial" w:cs="Arial"/>
          <w:noProof w:val="0"/>
        </w:rPr>
      </w:pPr>
    </w:p>
    <w:p w:rsidR="002F6087" w:rsidRDefault="002F6087" w:rsidP="00D05143">
      <w:pPr>
        <w:tabs>
          <w:tab w:val="num" w:pos="720"/>
        </w:tabs>
        <w:spacing w:after="0" w:line="240" w:lineRule="auto"/>
        <w:rPr>
          <w:rFonts w:ascii="Arial" w:hAnsi="Arial" w:cs="Arial"/>
          <w:noProof w:val="0"/>
        </w:rPr>
      </w:pPr>
      <w:r>
        <w:rPr>
          <w:rFonts w:ascii="Arial" w:hAnsi="Arial" w:cs="Arial"/>
          <w:noProof w:val="0"/>
        </w:rPr>
        <w:t xml:space="preserve">RH – </w:t>
      </w:r>
      <w:r w:rsidR="00B31D88">
        <w:rPr>
          <w:rFonts w:ascii="Arial" w:hAnsi="Arial" w:cs="Arial"/>
          <w:noProof w:val="0"/>
        </w:rPr>
        <w:t>RH s</w:t>
      </w:r>
      <w:r>
        <w:rPr>
          <w:rFonts w:ascii="Arial" w:hAnsi="Arial" w:cs="Arial"/>
          <w:noProof w:val="0"/>
        </w:rPr>
        <w:t xml:space="preserve">poke to all-parliamentary group on Legal Aid </w:t>
      </w:r>
      <w:r w:rsidR="00B31D88">
        <w:rPr>
          <w:rFonts w:ascii="Arial" w:hAnsi="Arial" w:cs="Arial"/>
          <w:noProof w:val="0"/>
        </w:rPr>
        <w:t xml:space="preserve">about the terrible </w:t>
      </w:r>
      <w:r>
        <w:rPr>
          <w:rFonts w:ascii="Arial" w:hAnsi="Arial" w:cs="Arial"/>
          <w:noProof w:val="0"/>
        </w:rPr>
        <w:t xml:space="preserve">cuts </w:t>
      </w:r>
      <w:r w:rsidR="00B31D88">
        <w:rPr>
          <w:rFonts w:ascii="Arial" w:hAnsi="Arial" w:cs="Arial"/>
          <w:noProof w:val="0"/>
        </w:rPr>
        <w:t>in provision</w:t>
      </w:r>
      <w:r>
        <w:rPr>
          <w:rFonts w:ascii="Arial" w:hAnsi="Arial" w:cs="Arial"/>
          <w:noProof w:val="0"/>
        </w:rPr>
        <w:t>. The DAII advice service</w:t>
      </w:r>
      <w:r w:rsidR="00B31D88">
        <w:rPr>
          <w:rFonts w:ascii="Arial" w:hAnsi="Arial" w:cs="Arial"/>
          <w:noProof w:val="0"/>
        </w:rPr>
        <w:t xml:space="preserve">, which </w:t>
      </w:r>
      <w:r w:rsidR="00B31D88" w:rsidRPr="00B31D88">
        <w:rPr>
          <w:rFonts w:ascii="Arial" w:hAnsi="Arial" w:cs="Arial"/>
          <w:noProof w:val="0"/>
        </w:rPr>
        <w:t xml:space="preserve">spoke to 1000 people a year, </w:t>
      </w:r>
      <w:r w:rsidR="00B31D88">
        <w:rPr>
          <w:rFonts w:ascii="Arial" w:hAnsi="Arial" w:cs="Arial"/>
          <w:noProof w:val="0"/>
        </w:rPr>
        <w:t xml:space="preserve">and its staff </w:t>
      </w:r>
      <w:r>
        <w:rPr>
          <w:rFonts w:ascii="Arial" w:hAnsi="Arial" w:cs="Arial"/>
          <w:noProof w:val="0"/>
        </w:rPr>
        <w:t>ha</w:t>
      </w:r>
      <w:r w:rsidR="00B31D88">
        <w:rPr>
          <w:rFonts w:ascii="Arial" w:hAnsi="Arial" w:cs="Arial"/>
          <w:noProof w:val="0"/>
        </w:rPr>
        <w:t>ve</w:t>
      </w:r>
      <w:r>
        <w:rPr>
          <w:rFonts w:ascii="Arial" w:hAnsi="Arial" w:cs="Arial"/>
          <w:noProof w:val="0"/>
        </w:rPr>
        <w:t xml:space="preserve"> been lost to </w:t>
      </w:r>
      <w:r w:rsidR="00B31D88">
        <w:rPr>
          <w:rFonts w:ascii="Arial" w:hAnsi="Arial" w:cs="Arial"/>
          <w:noProof w:val="0"/>
        </w:rPr>
        <w:t xml:space="preserve">the </w:t>
      </w:r>
      <w:r>
        <w:rPr>
          <w:rFonts w:ascii="Arial" w:hAnsi="Arial" w:cs="Arial"/>
          <w:noProof w:val="0"/>
        </w:rPr>
        <w:t>borough</w:t>
      </w:r>
      <w:r w:rsidR="00B31D88">
        <w:rPr>
          <w:rFonts w:ascii="Arial" w:hAnsi="Arial" w:cs="Arial"/>
          <w:noProof w:val="0"/>
        </w:rPr>
        <w:t>.</w:t>
      </w:r>
    </w:p>
    <w:p w:rsidR="002F6087" w:rsidRDefault="002F6087" w:rsidP="00D05143">
      <w:pPr>
        <w:tabs>
          <w:tab w:val="num" w:pos="720"/>
        </w:tabs>
        <w:spacing w:after="0" w:line="240" w:lineRule="auto"/>
        <w:rPr>
          <w:rFonts w:ascii="Arial" w:hAnsi="Arial" w:cs="Arial"/>
          <w:noProof w:val="0"/>
        </w:rPr>
      </w:pPr>
    </w:p>
    <w:p w:rsidR="002F6087" w:rsidRDefault="002F6087" w:rsidP="00D05143">
      <w:pPr>
        <w:tabs>
          <w:tab w:val="num" w:pos="720"/>
        </w:tabs>
        <w:spacing w:after="0" w:line="240" w:lineRule="auto"/>
        <w:rPr>
          <w:rFonts w:ascii="Arial" w:hAnsi="Arial" w:cs="Arial"/>
          <w:noProof w:val="0"/>
        </w:rPr>
      </w:pPr>
      <w:r>
        <w:rPr>
          <w:rFonts w:ascii="Arial" w:hAnsi="Arial" w:cs="Arial"/>
          <w:noProof w:val="0"/>
        </w:rPr>
        <w:t xml:space="preserve">MB – No Second Night Out </w:t>
      </w:r>
      <w:r w:rsidR="00B31D88">
        <w:rPr>
          <w:rFonts w:ascii="Arial" w:hAnsi="Arial" w:cs="Arial"/>
          <w:noProof w:val="0"/>
        </w:rPr>
        <w:t xml:space="preserve">is </w:t>
      </w:r>
      <w:r>
        <w:rPr>
          <w:rFonts w:ascii="Arial" w:hAnsi="Arial" w:cs="Arial"/>
          <w:noProof w:val="0"/>
        </w:rPr>
        <w:t xml:space="preserve">now at </w:t>
      </w:r>
      <w:proofErr w:type="spellStart"/>
      <w:r>
        <w:rPr>
          <w:rFonts w:ascii="Arial" w:hAnsi="Arial" w:cs="Arial"/>
          <w:noProof w:val="0"/>
        </w:rPr>
        <w:t>Hilldrop</w:t>
      </w:r>
      <w:proofErr w:type="spellEnd"/>
      <w:r>
        <w:rPr>
          <w:rFonts w:ascii="Arial" w:hAnsi="Arial" w:cs="Arial"/>
          <w:noProof w:val="0"/>
        </w:rPr>
        <w:t xml:space="preserve">. </w:t>
      </w:r>
      <w:r w:rsidR="00CC5E9E">
        <w:rPr>
          <w:rFonts w:ascii="Arial" w:hAnsi="Arial" w:cs="Arial"/>
          <w:noProof w:val="0"/>
        </w:rPr>
        <w:t xml:space="preserve">Support for </w:t>
      </w:r>
      <w:r w:rsidR="00CC5E9E" w:rsidRPr="00CC5E9E">
        <w:rPr>
          <w:rFonts w:ascii="Arial" w:hAnsi="Arial" w:cs="Arial"/>
          <w:noProof w:val="0"/>
        </w:rPr>
        <w:t xml:space="preserve">the Homelessness Forum </w:t>
      </w:r>
      <w:r w:rsidR="00CC5E9E">
        <w:rPr>
          <w:rFonts w:ascii="Arial" w:hAnsi="Arial" w:cs="Arial"/>
          <w:noProof w:val="0"/>
        </w:rPr>
        <w:t>is currently dependent on a particular council staff member and t</w:t>
      </w:r>
      <w:r w:rsidR="00B31D88">
        <w:rPr>
          <w:rFonts w:ascii="Arial" w:hAnsi="Arial" w:cs="Arial"/>
          <w:noProof w:val="0"/>
        </w:rPr>
        <w:t xml:space="preserve">here is a danger </w:t>
      </w:r>
      <w:r w:rsidR="00CC5E9E">
        <w:rPr>
          <w:rFonts w:ascii="Arial" w:hAnsi="Arial" w:cs="Arial"/>
          <w:noProof w:val="0"/>
        </w:rPr>
        <w:t xml:space="preserve">that a change to </w:t>
      </w:r>
      <w:r w:rsidR="00B31D88">
        <w:rPr>
          <w:rFonts w:ascii="Arial" w:hAnsi="Arial" w:cs="Arial"/>
          <w:noProof w:val="0"/>
        </w:rPr>
        <w:t>the</w:t>
      </w:r>
      <w:r w:rsidR="00CC5E9E">
        <w:rPr>
          <w:rFonts w:ascii="Arial" w:hAnsi="Arial" w:cs="Arial"/>
          <w:noProof w:val="0"/>
        </w:rPr>
        <w:t>ir workload may mean reduced support</w:t>
      </w:r>
      <w:r w:rsidR="00B31D88">
        <w:rPr>
          <w:rFonts w:ascii="Arial" w:hAnsi="Arial" w:cs="Arial"/>
          <w:noProof w:val="0"/>
        </w:rPr>
        <w:t xml:space="preserve">. MB was advised to </w:t>
      </w:r>
      <w:r w:rsidR="00B31D88" w:rsidRPr="00B31D88">
        <w:rPr>
          <w:rFonts w:ascii="Arial" w:hAnsi="Arial" w:cs="Arial"/>
          <w:noProof w:val="0"/>
        </w:rPr>
        <w:t>talk to James Murray and Maxine Holdsworth</w:t>
      </w:r>
      <w:r>
        <w:rPr>
          <w:rFonts w:ascii="Arial" w:hAnsi="Arial" w:cs="Arial"/>
          <w:noProof w:val="0"/>
        </w:rPr>
        <w:t xml:space="preserve"> </w:t>
      </w:r>
      <w:r w:rsidR="00B31D88">
        <w:rPr>
          <w:rFonts w:ascii="Arial" w:hAnsi="Arial" w:cs="Arial"/>
          <w:noProof w:val="0"/>
        </w:rPr>
        <w:t xml:space="preserve">to ensure that </w:t>
      </w:r>
      <w:r w:rsidR="00CC5E9E">
        <w:rPr>
          <w:rFonts w:ascii="Arial" w:hAnsi="Arial" w:cs="Arial"/>
          <w:noProof w:val="0"/>
        </w:rPr>
        <w:t>responsibility for the Forum does not rest on an individual.</w:t>
      </w:r>
    </w:p>
    <w:p w:rsidR="002F6087" w:rsidRDefault="002F6087" w:rsidP="00D05143">
      <w:pPr>
        <w:tabs>
          <w:tab w:val="num" w:pos="720"/>
        </w:tabs>
        <w:spacing w:after="0" w:line="240" w:lineRule="auto"/>
        <w:rPr>
          <w:rFonts w:ascii="Arial" w:hAnsi="Arial" w:cs="Arial"/>
          <w:noProof w:val="0"/>
        </w:rPr>
      </w:pPr>
    </w:p>
    <w:p w:rsidR="002F6087" w:rsidRDefault="002F6087" w:rsidP="00D05143">
      <w:pPr>
        <w:tabs>
          <w:tab w:val="num" w:pos="720"/>
        </w:tabs>
        <w:spacing w:after="0" w:line="240" w:lineRule="auto"/>
        <w:rPr>
          <w:rFonts w:ascii="Arial" w:hAnsi="Arial" w:cs="Arial"/>
          <w:noProof w:val="0"/>
        </w:rPr>
      </w:pPr>
      <w:r>
        <w:rPr>
          <w:rFonts w:ascii="Arial" w:hAnsi="Arial" w:cs="Arial"/>
          <w:noProof w:val="0"/>
        </w:rPr>
        <w:t xml:space="preserve">MS – </w:t>
      </w:r>
      <w:r w:rsidR="00CC5E9E">
        <w:rPr>
          <w:rFonts w:ascii="Arial" w:hAnsi="Arial" w:cs="Arial"/>
          <w:noProof w:val="0"/>
        </w:rPr>
        <w:t>VAI, with Sport Islington, will hold a w</w:t>
      </w:r>
      <w:r>
        <w:rPr>
          <w:rFonts w:ascii="Arial" w:hAnsi="Arial" w:cs="Arial"/>
          <w:noProof w:val="0"/>
        </w:rPr>
        <w:t>orkshop on funding for smaller sports clubs</w:t>
      </w:r>
      <w:r w:rsidR="00CC5E9E">
        <w:rPr>
          <w:rFonts w:ascii="Arial" w:hAnsi="Arial" w:cs="Arial"/>
          <w:noProof w:val="0"/>
        </w:rPr>
        <w:t xml:space="preserve"> on the </w:t>
      </w:r>
      <w:r>
        <w:rPr>
          <w:rFonts w:ascii="Arial" w:hAnsi="Arial" w:cs="Arial"/>
          <w:noProof w:val="0"/>
        </w:rPr>
        <w:t>22</w:t>
      </w:r>
      <w:r w:rsidR="00CC5E9E">
        <w:rPr>
          <w:rFonts w:ascii="Arial" w:hAnsi="Arial" w:cs="Arial"/>
          <w:noProof w:val="0"/>
        </w:rPr>
        <w:t xml:space="preserve"> October</w:t>
      </w:r>
      <w:r>
        <w:rPr>
          <w:rFonts w:ascii="Arial" w:hAnsi="Arial" w:cs="Arial"/>
          <w:noProof w:val="0"/>
        </w:rPr>
        <w:t xml:space="preserve">. </w:t>
      </w:r>
      <w:r w:rsidR="00CC5E9E">
        <w:rPr>
          <w:rFonts w:ascii="Arial" w:hAnsi="Arial" w:cs="Arial"/>
          <w:noProof w:val="0"/>
        </w:rPr>
        <w:t>N</w:t>
      </w:r>
      <w:r>
        <w:rPr>
          <w:rFonts w:ascii="Arial" w:hAnsi="Arial" w:cs="Arial"/>
          <w:noProof w:val="0"/>
        </w:rPr>
        <w:t>ominat</w:t>
      </w:r>
      <w:r w:rsidR="00CC5E9E">
        <w:rPr>
          <w:rFonts w:ascii="Arial" w:hAnsi="Arial" w:cs="Arial"/>
          <w:noProof w:val="0"/>
        </w:rPr>
        <w:t>ions</w:t>
      </w:r>
      <w:r>
        <w:rPr>
          <w:rFonts w:ascii="Arial" w:hAnsi="Arial" w:cs="Arial"/>
          <w:noProof w:val="0"/>
        </w:rPr>
        <w:t xml:space="preserve"> </w:t>
      </w:r>
      <w:r w:rsidR="00CC5E9E">
        <w:rPr>
          <w:rFonts w:ascii="Arial" w:hAnsi="Arial" w:cs="Arial"/>
          <w:noProof w:val="0"/>
        </w:rPr>
        <w:t xml:space="preserve">were invited </w:t>
      </w:r>
      <w:r>
        <w:rPr>
          <w:rFonts w:ascii="Arial" w:hAnsi="Arial" w:cs="Arial"/>
          <w:noProof w:val="0"/>
        </w:rPr>
        <w:t xml:space="preserve">for </w:t>
      </w:r>
      <w:r w:rsidR="00CC5E9E">
        <w:rPr>
          <w:rFonts w:ascii="Arial" w:hAnsi="Arial" w:cs="Arial"/>
          <w:noProof w:val="0"/>
        </w:rPr>
        <w:t xml:space="preserve">the </w:t>
      </w:r>
      <w:r>
        <w:rPr>
          <w:rFonts w:ascii="Arial" w:hAnsi="Arial" w:cs="Arial"/>
          <w:noProof w:val="0"/>
        </w:rPr>
        <w:t xml:space="preserve">Volunteer of the Year </w:t>
      </w:r>
      <w:r w:rsidR="00CC5E9E">
        <w:rPr>
          <w:rFonts w:ascii="Arial" w:hAnsi="Arial" w:cs="Arial"/>
          <w:noProof w:val="0"/>
        </w:rPr>
        <w:t>Awards, to be presented at the VAI</w:t>
      </w:r>
      <w:r>
        <w:rPr>
          <w:rFonts w:ascii="Arial" w:hAnsi="Arial" w:cs="Arial"/>
          <w:noProof w:val="0"/>
        </w:rPr>
        <w:t xml:space="preserve"> AGM on </w:t>
      </w:r>
      <w:r w:rsidR="00CC5E9E">
        <w:rPr>
          <w:rFonts w:ascii="Arial" w:hAnsi="Arial" w:cs="Arial"/>
          <w:noProof w:val="0"/>
        </w:rPr>
        <w:t xml:space="preserve">the </w:t>
      </w:r>
      <w:r>
        <w:rPr>
          <w:rFonts w:ascii="Arial" w:hAnsi="Arial" w:cs="Arial"/>
          <w:noProof w:val="0"/>
        </w:rPr>
        <w:t>4</w:t>
      </w:r>
      <w:r w:rsidR="00CC5E9E">
        <w:rPr>
          <w:rFonts w:ascii="Arial" w:hAnsi="Arial" w:cs="Arial"/>
          <w:noProof w:val="0"/>
        </w:rPr>
        <w:t xml:space="preserve"> November.</w:t>
      </w:r>
      <w:r w:rsidR="004B3A2B">
        <w:rPr>
          <w:rFonts w:ascii="Arial" w:hAnsi="Arial" w:cs="Arial"/>
          <w:noProof w:val="0"/>
        </w:rPr>
        <w:t xml:space="preserve"> Lisa </w:t>
      </w:r>
      <w:proofErr w:type="spellStart"/>
      <w:r w:rsidR="004B3A2B">
        <w:rPr>
          <w:rFonts w:ascii="Arial" w:hAnsi="Arial" w:cs="Arial"/>
          <w:noProof w:val="0"/>
        </w:rPr>
        <w:t>Nandy</w:t>
      </w:r>
      <w:proofErr w:type="spellEnd"/>
      <w:r w:rsidR="004B3A2B">
        <w:rPr>
          <w:rFonts w:ascii="Arial" w:hAnsi="Arial" w:cs="Arial"/>
          <w:noProof w:val="0"/>
        </w:rPr>
        <w:t xml:space="preserve"> </w:t>
      </w:r>
      <w:r w:rsidR="00CC5E9E">
        <w:rPr>
          <w:rFonts w:ascii="Arial" w:hAnsi="Arial" w:cs="Arial"/>
          <w:noProof w:val="0"/>
        </w:rPr>
        <w:t>and</w:t>
      </w:r>
      <w:r w:rsidR="004B3A2B">
        <w:rPr>
          <w:rFonts w:ascii="Arial" w:hAnsi="Arial" w:cs="Arial"/>
          <w:noProof w:val="0"/>
        </w:rPr>
        <w:t xml:space="preserve"> Justin Davies-Smith</w:t>
      </w:r>
      <w:r w:rsidR="00CC5E9E">
        <w:rPr>
          <w:rFonts w:ascii="Arial" w:hAnsi="Arial" w:cs="Arial"/>
          <w:noProof w:val="0"/>
        </w:rPr>
        <w:t xml:space="preserve"> will be speakers at the event</w:t>
      </w:r>
      <w:r w:rsidR="004B3A2B">
        <w:rPr>
          <w:rFonts w:ascii="Arial" w:hAnsi="Arial" w:cs="Arial"/>
          <w:noProof w:val="0"/>
        </w:rPr>
        <w:t xml:space="preserve">. </w:t>
      </w:r>
      <w:r w:rsidR="00CC5E9E">
        <w:rPr>
          <w:rFonts w:ascii="Arial" w:hAnsi="Arial" w:cs="Arial"/>
          <w:noProof w:val="0"/>
        </w:rPr>
        <w:t>VAI is l</w:t>
      </w:r>
      <w:r w:rsidR="004B3A2B">
        <w:rPr>
          <w:rFonts w:ascii="Arial" w:hAnsi="Arial" w:cs="Arial"/>
          <w:noProof w:val="0"/>
        </w:rPr>
        <w:t>ooki</w:t>
      </w:r>
      <w:r w:rsidR="00CC5E9E">
        <w:rPr>
          <w:rFonts w:ascii="Arial" w:hAnsi="Arial" w:cs="Arial"/>
          <w:noProof w:val="0"/>
        </w:rPr>
        <w:t>n</w:t>
      </w:r>
      <w:r w:rsidR="004B3A2B">
        <w:rPr>
          <w:rFonts w:ascii="Arial" w:hAnsi="Arial" w:cs="Arial"/>
          <w:noProof w:val="0"/>
        </w:rPr>
        <w:t xml:space="preserve">g for </w:t>
      </w:r>
      <w:r w:rsidR="00CC5E9E">
        <w:rPr>
          <w:rFonts w:ascii="Arial" w:hAnsi="Arial" w:cs="Arial"/>
          <w:noProof w:val="0"/>
        </w:rPr>
        <w:t xml:space="preserve">a </w:t>
      </w:r>
      <w:r w:rsidR="004B3A2B">
        <w:rPr>
          <w:rFonts w:ascii="Arial" w:hAnsi="Arial" w:cs="Arial"/>
          <w:noProof w:val="0"/>
        </w:rPr>
        <w:t>new chair.</w:t>
      </w:r>
    </w:p>
    <w:p w:rsidR="00025942" w:rsidRDefault="00025942" w:rsidP="00541FB6">
      <w:pPr>
        <w:tabs>
          <w:tab w:val="num" w:pos="720"/>
        </w:tabs>
        <w:spacing w:after="0" w:line="240" w:lineRule="auto"/>
        <w:rPr>
          <w:rFonts w:ascii="Arial" w:hAnsi="Arial" w:cs="Arial"/>
          <w:b/>
          <w:noProof w:val="0"/>
        </w:rPr>
      </w:pPr>
    </w:p>
    <w:p w:rsidR="00972FBA" w:rsidRPr="00105960" w:rsidRDefault="005F3BCC" w:rsidP="00541FB6">
      <w:pPr>
        <w:tabs>
          <w:tab w:val="num" w:pos="720"/>
        </w:tabs>
        <w:spacing w:after="0" w:line="240" w:lineRule="auto"/>
        <w:rPr>
          <w:rFonts w:ascii="Arial" w:hAnsi="Arial" w:cs="Arial"/>
          <w:b/>
          <w:noProof w:val="0"/>
          <w:sz w:val="24"/>
          <w:szCs w:val="24"/>
        </w:rPr>
      </w:pPr>
      <w:r>
        <w:rPr>
          <w:rFonts w:ascii="Arial" w:hAnsi="Arial" w:cs="Arial"/>
          <w:b/>
          <w:noProof w:val="0"/>
          <w:sz w:val="24"/>
          <w:szCs w:val="24"/>
        </w:rPr>
        <w:t>10</w:t>
      </w:r>
      <w:r w:rsidR="00972FBA" w:rsidRPr="00105960">
        <w:rPr>
          <w:rFonts w:ascii="Arial" w:hAnsi="Arial" w:cs="Arial"/>
          <w:b/>
          <w:noProof w:val="0"/>
          <w:sz w:val="24"/>
          <w:szCs w:val="24"/>
        </w:rPr>
        <w:t>. Community Chest update</w:t>
      </w:r>
    </w:p>
    <w:p w:rsidR="00305842" w:rsidRDefault="00305842" w:rsidP="00972FBA">
      <w:pPr>
        <w:tabs>
          <w:tab w:val="num" w:pos="720"/>
        </w:tabs>
        <w:spacing w:after="0" w:line="240" w:lineRule="auto"/>
        <w:rPr>
          <w:rFonts w:ascii="Arial" w:hAnsi="Arial" w:cs="Arial"/>
          <w:noProof w:val="0"/>
        </w:rPr>
      </w:pPr>
    </w:p>
    <w:p w:rsidR="004B3A2B" w:rsidRDefault="004B3A2B" w:rsidP="00972FBA">
      <w:pPr>
        <w:tabs>
          <w:tab w:val="num" w:pos="720"/>
        </w:tabs>
        <w:spacing w:after="0" w:line="240" w:lineRule="auto"/>
        <w:rPr>
          <w:rFonts w:ascii="Arial" w:hAnsi="Arial" w:cs="Arial"/>
          <w:noProof w:val="0"/>
        </w:rPr>
      </w:pPr>
      <w:r w:rsidRPr="00CC5E9E">
        <w:rPr>
          <w:rFonts w:ascii="Arial" w:hAnsi="Arial" w:cs="Arial"/>
          <w:b/>
          <w:noProof w:val="0"/>
        </w:rPr>
        <w:t>Action:</w:t>
      </w:r>
      <w:r>
        <w:rPr>
          <w:rFonts w:ascii="Arial" w:hAnsi="Arial" w:cs="Arial"/>
          <w:noProof w:val="0"/>
        </w:rPr>
        <w:t xml:space="preserve"> </w:t>
      </w:r>
      <w:r w:rsidR="00CC5E9E">
        <w:rPr>
          <w:rFonts w:ascii="Arial" w:hAnsi="Arial" w:cs="Arial"/>
          <w:noProof w:val="0"/>
        </w:rPr>
        <w:t>CT to c</w:t>
      </w:r>
      <w:r>
        <w:rPr>
          <w:rFonts w:ascii="Arial" w:hAnsi="Arial" w:cs="Arial"/>
          <w:noProof w:val="0"/>
        </w:rPr>
        <w:t xml:space="preserve">heck </w:t>
      </w:r>
      <w:r w:rsidR="00CC5E9E">
        <w:rPr>
          <w:rFonts w:ascii="Arial" w:hAnsi="Arial" w:cs="Arial"/>
          <w:noProof w:val="0"/>
        </w:rPr>
        <w:t xml:space="preserve">that </w:t>
      </w:r>
      <w:r>
        <w:rPr>
          <w:rFonts w:ascii="Arial" w:hAnsi="Arial" w:cs="Arial"/>
          <w:noProof w:val="0"/>
        </w:rPr>
        <w:t xml:space="preserve">feedback from </w:t>
      </w:r>
      <w:r w:rsidR="00CC5E9E">
        <w:rPr>
          <w:rFonts w:ascii="Arial" w:hAnsi="Arial" w:cs="Arial"/>
          <w:noProof w:val="0"/>
        </w:rPr>
        <w:t xml:space="preserve">the </w:t>
      </w:r>
      <w:r>
        <w:rPr>
          <w:rFonts w:ascii="Arial" w:hAnsi="Arial" w:cs="Arial"/>
          <w:noProof w:val="0"/>
        </w:rPr>
        <w:t xml:space="preserve">last </w:t>
      </w:r>
      <w:r w:rsidR="00CC5E9E">
        <w:rPr>
          <w:rFonts w:ascii="Arial" w:hAnsi="Arial" w:cs="Arial"/>
          <w:noProof w:val="0"/>
        </w:rPr>
        <w:t xml:space="preserve">Community Chest (CC) panel </w:t>
      </w:r>
      <w:r>
        <w:rPr>
          <w:rFonts w:ascii="Arial" w:hAnsi="Arial" w:cs="Arial"/>
          <w:noProof w:val="0"/>
        </w:rPr>
        <w:t>meeting</w:t>
      </w:r>
      <w:r w:rsidR="00CC5E9E">
        <w:rPr>
          <w:rFonts w:ascii="Arial" w:hAnsi="Arial" w:cs="Arial"/>
          <w:noProof w:val="0"/>
        </w:rPr>
        <w:t xml:space="preserve"> was circulated.</w:t>
      </w:r>
    </w:p>
    <w:p w:rsidR="004B3A2B" w:rsidRDefault="004B3A2B" w:rsidP="00972FBA">
      <w:pPr>
        <w:tabs>
          <w:tab w:val="num" w:pos="720"/>
        </w:tabs>
        <w:spacing w:after="0" w:line="240" w:lineRule="auto"/>
        <w:rPr>
          <w:rFonts w:ascii="Arial" w:hAnsi="Arial" w:cs="Arial"/>
          <w:noProof w:val="0"/>
        </w:rPr>
      </w:pPr>
    </w:p>
    <w:p w:rsidR="004B3A2B" w:rsidRDefault="004B3A2B" w:rsidP="00972FBA">
      <w:pPr>
        <w:tabs>
          <w:tab w:val="num" w:pos="720"/>
        </w:tabs>
        <w:spacing w:after="0" w:line="240" w:lineRule="auto"/>
        <w:rPr>
          <w:rFonts w:ascii="Arial" w:hAnsi="Arial" w:cs="Arial"/>
          <w:noProof w:val="0"/>
        </w:rPr>
      </w:pPr>
      <w:r w:rsidRPr="00CC5E9E">
        <w:rPr>
          <w:rFonts w:ascii="Arial" w:hAnsi="Arial" w:cs="Arial"/>
          <w:b/>
          <w:noProof w:val="0"/>
        </w:rPr>
        <w:t>Action:</w:t>
      </w:r>
      <w:r>
        <w:rPr>
          <w:rFonts w:ascii="Arial" w:hAnsi="Arial" w:cs="Arial"/>
          <w:noProof w:val="0"/>
        </w:rPr>
        <w:t xml:space="preserve"> </w:t>
      </w:r>
      <w:r w:rsidR="00CC5E9E">
        <w:rPr>
          <w:rFonts w:ascii="Arial" w:hAnsi="Arial" w:cs="Arial"/>
          <w:noProof w:val="0"/>
        </w:rPr>
        <w:t xml:space="preserve">CT to find out </w:t>
      </w:r>
      <w:r>
        <w:rPr>
          <w:rFonts w:ascii="Arial" w:hAnsi="Arial" w:cs="Arial"/>
          <w:noProof w:val="0"/>
        </w:rPr>
        <w:t>if CA can sub</w:t>
      </w:r>
      <w:r w:rsidR="00CC5E9E">
        <w:rPr>
          <w:rFonts w:ascii="Arial" w:hAnsi="Arial" w:cs="Arial"/>
          <w:noProof w:val="0"/>
        </w:rPr>
        <w:t>stitute for Lucy Bingham</w:t>
      </w:r>
      <w:r>
        <w:rPr>
          <w:rFonts w:ascii="Arial" w:hAnsi="Arial" w:cs="Arial"/>
          <w:noProof w:val="0"/>
        </w:rPr>
        <w:t xml:space="preserve"> </w:t>
      </w:r>
      <w:r w:rsidR="00CC5E9E">
        <w:rPr>
          <w:rFonts w:ascii="Arial" w:hAnsi="Arial" w:cs="Arial"/>
          <w:noProof w:val="0"/>
        </w:rPr>
        <w:t>at the next CC panel meeting.</w:t>
      </w:r>
    </w:p>
    <w:p w:rsidR="005F3BCC" w:rsidRDefault="005F3BCC" w:rsidP="00972FBA">
      <w:pPr>
        <w:tabs>
          <w:tab w:val="num" w:pos="720"/>
        </w:tabs>
        <w:spacing w:after="0" w:line="240" w:lineRule="auto"/>
        <w:rPr>
          <w:rFonts w:ascii="Arial" w:hAnsi="Arial" w:cs="Arial"/>
          <w:noProof w:val="0"/>
        </w:rPr>
      </w:pPr>
    </w:p>
    <w:p w:rsidR="005F3BCC" w:rsidRDefault="005F3BCC" w:rsidP="00972FBA">
      <w:pPr>
        <w:tabs>
          <w:tab w:val="num" w:pos="720"/>
        </w:tabs>
        <w:spacing w:after="0" w:line="240" w:lineRule="auto"/>
        <w:rPr>
          <w:rFonts w:ascii="Arial" w:hAnsi="Arial" w:cs="Arial"/>
          <w:noProof w:val="0"/>
        </w:rPr>
      </w:pPr>
      <w:r>
        <w:rPr>
          <w:rFonts w:ascii="Arial" w:hAnsi="Arial" w:cs="Arial"/>
          <w:b/>
          <w:noProof w:val="0"/>
          <w:sz w:val="24"/>
          <w:szCs w:val="24"/>
        </w:rPr>
        <w:t xml:space="preserve">11. </w:t>
      </w:r>
      <w:r w:rsidRPr="00105960">
        <w:rPr>
          <w:rFonts w:ascii="Arial" w:hAnsi="Arial" w:cs="Arial"/>
          <w:b/>
          <w:noProof w:val="0"/>
          <w:sz w:val="24"/>
          <w:szCs w:val="24"/>
        </w:rPr>
        <w:t>Safer Neighbourhood Board</w:t>
      </w:r>
    </w:p>
    <w:p w:rsidR="00025942" w:rsidRDefault="00025942" w:rsidP="00541FB6">
      <w:pPr>
        <w:tabs>
          <w:tab w:val="num" w:pos="720"/>
        </w:tabs>
        <w:spacing w:after="0" w:line="240" w:lineRule="auto"/>
        <w:rPr>
          <w:rFonts w:ascii="Arial" w:hAnsi="Arial" w:cs="Arial"/>
          <w:b/>
          <w:noProof w:val="0"/>
        </w:rPr>
      </w:pPr>
    </w:p>
    <w:p w:rsidR="005B1181" w:rsidRDefault="004B3A2B" w:rsidP="00541FB6">
      <w:pPr>
        <w:tabs>
          <w:tab w:val="num" w:pos="720"/>
        </w:tabs>
        <w:spacing w:after="0" w:line="240" w:lineRule="auto"/>
        <w:rPr>
          <w:rFonts w:ascii="Arial" w:hAnsi="Arial" w:cs="Arial"/>
          <w:noProof w:val="0"/>
        </w:rPr>
      </w:pPr>
      <w:r w:rsidRPr="004B3A2B">
        <w:rPr>
          <w:rFonts w:ascii="Arial" w:hAnsi="Arial" w:cs="Arial"/>
          <w:noProof w:val="0"/>
        </w:rPr>
        <w:t xml:space="preserve">MB </w:t>
      </w:r>
      <w:r w:rsidR="005B1181">
        <w:rPr>
          <w:rFonts w:ascii="Arial" w:hAnsi="Arial" w:cs="Arial"/>
          <w:noProof w:val="0"/>
        </w:rPr>
        <w:t xml:space="preserve">confirmed that he has </w:t>
      </w:r>
      <w:r>
        <w:rPr>
          <w:rFonts w:ascii="Arial" w:hAnsi="Arial" w:cs="Arial"/>
          <w:noProof w:val="0"/>
        </w:rPr>
        <w:t xml:space="preserve">attended two </w:t>
      </w:r>
      <w:r w:rsidR="005B1181">
        <w:rPr>
          <w:rFonts w:ascii="Arial" w:hAnsi="Arial" w:cs="Arial"/>
          <w:noProof w:val="0"/>
        </w:rPr>
        <w:t xml:space="preserve">Safer Neighbourhood Board (SNB) </w:t>
      </w:r>
      <w:r>
        <w:rPr>
          <w:rFonts w:ascii="Arial" w:hAnsi="Arial" w:cs="Arial"/>
          <w:noProof w:val="0"/>
        </w:rPr>
        <w:t>meetings</w:t>
      </w:r>
      <w:r w:rsidR="005B1181">
        <w:rPr>
          <w:rFonts w:ascii="Arial" w:hAnsi="Arial" w:cs="Arial"/>
          <w:noProof w:val="0"/>
        </w:rPr>
        <w:t xml:space="preserve"> as representative for the ICN</w:t>
      </w:r>
      <w:r>
        <w:rPr>
          <w:rFonts w:ascii="Arial" w:hAnsi="Arial" w:cs="Arial"/>
          <w:noProof w:val="0"/>
        </w:rPr>
        <w:t xml:space="preserve">. </w:t>
      </w:r>
      <w:r w:rsidR="005B1181">
        <w:rPr>
          <w:rFonts w:ascii="Arial" w:hAnsi="Arial" w:cs="Arial"/>
          <w:noProof w:val="0"/>
        </w:rPr>
        <w:t xml:space="preserve">The </w:t>
      </w:r>
      <w:r>
        <w:rPr>
          <w:rFonts w:ascii="Arial" w:hAnsi="Arial" w:cs="Arial"/>
          <w:noProof w:val="0"/>
        </w:rPr>
        <w:t xml:space="preserve">SNB has appointed an Executive Board which </w:t>
      </w:r>
      <w:r w:rsidR="005B1181">
        <w:rPr>
          <w:rFonts w:ascii="Arial" w:hAnsi="Arial" w:cs="Arial"/>
          <w:noProof w:val="0"/>
        </w:rPr>
        <w:t>will</w:t>
      </w:r>
      <w:r>
        <w:rPr>
          <w:rFonts w:ascii="Arial" w:hAnsi="Arial" w:cs="Arial"/>
          <w:noProof w:val="0"/>
        </w:rPr>
        <w:t xml:space="preserve"> set the agenda for</w:t>
      </w:r>
      <w:r w:rsidR="005B1181">
        <w:rPr>
          <w:rFonts w:ascii="Arial" w:hAnsi="Arial" w:cs="Arial"/>
          <w:noProof w:val="0"/>
        </w:rPr>
        <w:t xml:space="preserve"> future</w:t>
      </w:r>
      <w:r>
        <w:rPr>
          <w:rFonts w:ascii="Arial" w:hAnsi="Arial" w:cs="Arial"/>
          <w:noProof w:val="0"/>
        </w:rPr>
        <w:t xml:space="preserve"> SNB meeting</w:t>
      </w:r>
      <w:r w:rsidR="005B1181">
        <w:rPr>
          <w:rFonts w:ascii="Arial" w:hAnsi="Arial" w:cs="Arial"/>
          <w:noProof w:val="0"/>
        </w:rPr>
        <w:t>s</w:t>
      </w:r>
      <w:r>
        <w:rPr>
          <w:rFonts w:ascii="Arial" w:hAnsi="Arial" w:cs="Arial"/>
          <w:noProof w:val="0"/>
        </w:rPr>
        <w:t xml:space="preserve">. </w:t>
      </w:r>
      <w:r w:rsidR="005B1181">
        <w:rPr>
          <w:rFonts w:ascii="Arial" w:hAnsi="Arial" w:cs="Arial"/>
          <w:noProof w:val="0"/>
        </w:rPr>
        <w:t>There is £34,000 available from MOPAC for a ‘Summer Night Lights’ project</w:t>
      </w:r>
    </w:p>
    <w:p w:rsidR="005B1181" w:rsidRDefault="005B1181" w:rsidP="00541FB6">
      <w:pPr>
        <w:tabs>
          <w:tab w:val="num" w:pos="720"/>
        </w:tabs>
        <w:spacing w:after="0" w:line="240" w:lineRule="auto"/>
        <w:rPr>
          <w:rFonts w:ascii="Arial" w:hAnsi="Arial" w:cs="Arial"/>
          <w:noProof w:val="0"/>
        </w:rPr>
      </w:pPr>
    </w:p>
    <w:p w:rsidR="005B1181" w:rsidRDefault="005B1181" w:rsidP="00541FB6">
      <w:pPr>
        <w:tabs>
          <w:tab w:val="num" w:pos="720"/>
        </w:tabs>
        <w:spacing w:after="0" w:line="240" w:lineRule="auto"/>
        <w:rPr>
          <w:rFonts w:ascii="Arial" w:hAnsi="Arial" w:cs="Arial"/>
          <w:noProof w:val="0"/>
        </w:rPr>
      </w:pPr>
      <w:r w:rsidRPr="005B1181">
        <w:rPr>
          <w:rFonts w:ascii="Arial" w:hAnsi="Arial" w:cs="Arial"/>
          <w:b/>
          <w:noProof w:val="0"/>
        </w:rPr>
        <w:t>Action:</w:t>
      </w:r>
      <w:r>
        <w:rPr>
          <w:rFonts w:ascii="Arial" w:hAnsi="Arial" w:cs="Arial"/>
          <w:noProof w:val="0"/>
        </w:rPr>
        <w:t xml:space="preserve"> MB to raise the possibility of an ICN lead on Summer Night Lights at the SNB.</w:t>
      </w:r>
    </w:p>
    <w:p w:rsidR="005B1181" w:rsidRDefault="005B1181" w:rsidP="00541FB6">
      <w:pPr>
        <w:tabs>
          <w:tab w:val="num" w:pos="720"/>
        </w:tabs>
        <w:spacing w:after="0" w:line="240" w:lineRule="auto"/>
        <w:rPr>
          <w:rFonts w:ascii="Arial" w:hAnsi="Arial" w:cs="Arial"/>
          <w:noProof w:val="0"/>
        </w:rPr>
      </w:pPr>
    </w:p>
    <w:p w:rsidR="00D03318" w:rsidRPr="00105960" w:rsidRDefault="00972FBA" w:rsidP="00E23099">
      <w:pPr>
        <w:spacing w:after="0" w:line="240" w:lineRule="auto"/>
        <w:rPr>
          <w:rFonts w:ascii="Arial" w:hAnsi="Arial" w:cs="Arial"/>
          <w:b/>
          <w:noProof w:val="0"/>
          <w:sz w:val="24"/>
          <w:szCs w:val="24"/>
        </w:rPr>
      </w:pPr>
      <w:r w:rsidRPr="00105960">
        <w:rPr>
          <w:rFonts w:ascii="Arial" w:hAnsi="Arial" w:cs="Arial"/>
          <w:b/>
          <w:noProof w:val="0"/>
          <w:sz w:val="24"/>
          <w:szCs w:val="24"/>
        </w:rPr>
        <w:t>1</w:t>
      </w:r>
      <w:r w:rsidR="005F3BCC">
        <w:rPr>
          <w:rFonts w:ascii="Arial" w:hAnsi="Arial" w:cs="Arial"/>
          <w:b/>
          <w:noProof w:val="0"/>
          <w:sz w:val="24"/>
          <w:szCs w:val="24"/>
        </w:rPr>
        <w:t>2</w:t>
      </w:r>
      <w:r w:rsidR="00D03318" w:rsidRPr="00105960">
        <w:rPr>
          <w:rFonts w:ascii="Arial" w:hAnsi="Arial" w:cs="Arial"/>
          <w:b/>
          <w:noProof w:val="0"/>
          <w:sz w:val="24"/>
          <w:szCs w:val="24"/>
        </w:rPr>
        <w:t xml:space="preserve">. </w:t>
      </w:r>
      <w:r w:rsidR="00541FB6" w:rsidRPr="00105960">
        <w:rPr>
          <w:rFonts w:ascii="Arial" w:hAnsi="Arial" w:cs="Arial"/>
          <w:b/>
          <w:noProof w:val="0"/>
          <w:sz w:val="24"/>
          <w:szCs w:val="24"/>
        </w:rPr>
        <w:t>AOB; venue of next meeting</w:t>
      </w:r>
    </w:p>
    <w:p w:rsidR="00541FB6" w:rsidRDefault="00541FB6" w:rsidP="00541FB6">
      <w:pPr>
        <w:spacing w:after="0" w:line="240" w:lineRule="auto"/>
        <w:rPr>
          <w:rFonts w:ascii="Arial" w:hAnsi="Arial" w:cs="Arial"/>
          <w:noProof w:val="0"/>
        </w:rPr>
      </w:pPr>
    </w:p>
    <w:p w:rsidR="004B3A2B" w:rsidRDefault="00CC5E9E" w:rsidP="00541FB6">
      <w:pPr>
        <w:spacing w:after="0" w:line="240" w:lineRule="auto"/>
        <w:rPr>
          <w:rFonts w:ascii="Arial" w:hAnsi="Arial" w:cs="Arial"/>
          <w:noProof w:val="0"/>
        </w:rPr>
      </w:pPr>
      <w:r>
        <w:rPr>
          <w:rFonts w:ascii="Arial" w:hAnsi="Arial" w:cs="Arial"/>
          <w:noProof w:val="0"/>
        </w:rPr>
        <w:t>It was noted that a</w:t>
      </w:r>
      <w:r w:rsidR="004B3A2B">
        <w:rPr>
          <w:rFonts w:ascii="Arial" w:hAnsi="Arial" w:cs="Arial"/>
          <w:noProof w:val="0"/>
        </w:rPr>
        <w:t xml:space="preserve">nother </w:t>
      </w:r>
      <w:r>
        <w:rPr>
          <w:rFonts w:ascii="Arial" w:hAnsi="Arial" w:cs="Arial"/>
          <w:noProof w:val="0"/>
        </w:rPr>
        <w:t xml:space="preserve">ICNC </w:t>
      </w:r>
      <w:r w:rsidR="004B3A2B">
        <w:rPr>
          <w:rFonts w:ascii="Arial" w:hAnsi="Arial" w:cs="Arial"/>
          <w:noProof w:val="0"/>
        </w:rPr>
        <w:t>meeting between October and January</w:t>
      </w:r>
      <w:r>
        <w:rPr>
          <w:rFonts w:ascii="Arial" w:hAnsi="Arial" w:cs="Arial"/>
          <w:noProof w:val="0"/>
        </w:rPr>
        <w:t xml:space="preserve"> may be expedient.</w:t>
      </w:r>
    </w:p>
    <w:p w:rsidR="003D4D5B" w:rsidRDefault="003D4D5B" w:rsidP="00541FB6">
      <w:pPr>
        <w:spacing w:after="0" w:line="240" w:lineRule="auto"/>
        <w:rPr>
          <w:rFonts w:ascii="Arial" w:hAnsi="Arial" w:cs="Arial"/>
          <w:noProof w:val="0"/>
        </w:rPr>
      </w:pPr>
    </w:p>
    <w:p w:rsidR="003D4D5B" w:rsidRDefault="003D4D5B" w:rsidP="00541FB6">
      <w:pPr>
        <w:spacing w:after="0" w:line="240" w:lineRule="auto"/>
        <w:rPr>
          <w:rFonts w:ascii="Arial" w:hAnsi="Arial" w:cs="Arial"/>
          <w:noProof w:val="0"/>
        </w:rPr>
      </w:pPr>
      <w:r>
        <w:rPr>
          <w:rFonts w:ascii="Arial" w:hAnsi="Arial" w:cs="Arial"/>
          <w:noProof w:val="0"/>
        </w:rPr>
        <w:t>Future meetings:</w:t>
      </w:r>
    </w:p>
    <w:p w:rsidR="003D4D5B" w:rsidRDefault="003D4D5B" w:rsidP="00541FB6">
      <w:pPr>
        <w:spacing w:after="0" w:line="240" w:lineRule="auto"/>
        <w:rPr>
          <w:rFonts w:ascii="Arial" w:hAnsi="Arial" w:cs="Arial"/>
          <w:noProof w:val="0"/>
        </w:rPr>
      </w:pPr>
    </w:p>
    <w:p w:rsidR="003D4D5B" w:rsidRPr="003D4D5B" w:rsidRDefault="003D4D5B" w:rsidP="003D4D5B">
      <w:pPr>
        <w:spacing w:after="0" w:line="240" w:lineRule="auto"/>
        <w:rPr>
          <w:rFonts w:ascii="Arial" w:hAnsi="Arial" w:cs="Arial"/>
          <w:noProof w:val="0"/>
        </w:rPr>
      </w:pPr>
      <w:r w:rsidRPr="003D4D5B">
        <w:rPr>
          <w:rFonts w:ascii="Arial" w:hAnsi="Arial" w:cs="Arial"/>
          <w:noProof w:val="0"/>
        </w:rPr>
        <w:t>22/10/14     2 - 4pm</w:t>
      </w:r>
    </w:p>
    <w:p w:rsidR="003D4D5B" w:rsidRDefault="003D4D5B" w:rsidP="003D4D5B">
      <w:pPr>
        <w:spacing w:after="0" w:line="240" w:lineRule="auto"/>
        <w:rPr>
          <w:rFonts w:ascii="Arial" w:hAnsi="Arial" w:cs="Arial"/>
          <w:noProof w:val="0"/>
        </w:rPr>
      </w:pPr>
      <w:r w:rsidRPr="003D4D5B">
        <w:rPr>
          <w:rFonts w:ascii="Arial" w:hAnsi="Arial" w:cs="Arial"/>
          <w:noProof w:val="0"/>
        </w:rPr>
        <w:t>28/1/15       2 - 4pm</w:t>
      </w:r>
    </w:p>
    <w:sectPr w:rsidR="003D4D5B" w:rsidSect="00D03318">
      <w:headerReference w:type="default" r:id="rId8"/>
      <w:footerReference w:type="even" r:id="rId9"/>
      <w:footerReference w:type="default" r:id="rId10"/>
      <w:pgSz w:w="11906" w:h="16838"/>
      <w:pgMar w:top="426"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25" w:rsidRDefault="00DF5725">
      <w:r>
        <w:separator/>
      </w:r>
    </w:p>
  </w:endnote>
  <w:endnote w:type="continuationSeparator" w:id="0">
    <w:p w:rsidR="00DF5725" w:rsidRDefault="00DF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end"/>
    </w:r>
  </w:p>
  <w:p w:rsidR="00D03318" w:rsidRDefault="00D03318" w:rsidP="00D033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03318" w:rsidP="00D03318">
    <w:pPr>
      <w:pStyle w:val="Footer"/>
      <w:framePr w:wrap="around" w:vAnchor="text" w:hAnchor="margin" w:xAlign="right" w:y="1"/>
      <w:rPr>
        <w:rStyle w:val="PageNumber"/>
      </w:rPr>
    </w:pPr>
    <w:r>
      <w:rPr>
        <w:rStyle w:val="PageNumber"/>
      </w:rPr>
      <w:fldChar w:fldCharType="begin"/>
    </w:r>
    <w:r w:rsidR="00FF0C0B">
      <w:rPr>
        <w:rStyle w:val="PageNumber"/>
      </w:rPr>
      <w:instrText>PAGE</w:instrText>
    </w:r>
    <w:r>
      <w:rPr>
        <w:rStyle w:val="PageNumber"/>
      </w:rPr>
      <w:instrText xml:space="preserve">  </w:instrText>
    </w:r>
    <w:r>
      <w:rPr>
        <w:rStyle w:val="PageNumber"/>
      </w:rPr>
      <w:fldChar w:fldCharType="separate"/>
    </w:r>
    <w:r w:rsidR="00E33FA1">
      <w:rPr>
        <w:rStyle w:val="PageNumber"/>
      </w:rPr>
      <w:t>1</w:t>
    </w:r>
    <w:r>
      <w:rPr>
        <w:rStyle w:val="PageNumber"/>
      </w:rPr>
      <w:fldChar w:fldCharType="end"/>
    </w:r>
  </w:p>
  <w:p w:rsidR="00D03318" w:rsidRDefault="00D03318" w:rsidP="00D033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25" w:rsidRDefault="00DF5725">
      <w:r>
        <w:separator/>
      </w:r>
    </w:p>
  </w:footnote>
  <w:footnote w:type="continuationSeparator" w:id="0">
    <w:p w:rsidR="00DF5725" w:rsidRDefault="00DF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8" w:rsidRDefault="00D11356" w:rsidP="00D03318">
    <w:pPr>
      <w:pStyle w:val="Header"/>
      <w:jc w:val="center"/>
    </w:pPr>
    <w:r>
      <w:rPr>
        <w:lang w:eastAsia="en-GB"/>
      </w:rPr>
      <w:drawing>
        <wp:inline distT="0" distB="0" distL="0" distR="0" wp14:anchorId="7630C96D" wp14:editId="48AC4E96">
          <wp:extent cx="3895725" cy="857250"/>
          <wp:effectExtent l="0" t="0" r="9525" b="0"/>
          <wp:docPr id="1" name="Picture 1" descr="Word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7672F0"/>
    <w:lvl w:ilvl="0">
      <w:start w:val="1"/>
      <w:numFmt w:val="decimal"/>
      <w:lvlText w:val="%1."/>
      <w:lvlJc w:val="left"/>
      <w:pPr>
        <w:tabs>
          <w:tab w:val="num" w:pos="1492"/>
        </w:tabs>
        <w:ind w:left="1492" w:hanging="360"/>
      </w:pPr>
    </w:lvl>
  </w:abstractNum>
  <w:abstractNum w:abstractNumId="1">
    <w:nsid w:val="FFFFFF7D"/>
    <w:multiLevelType w:val="singleLevel"/>
    <w:tmpl w:val="EA881396"/>
    <w:lvl w:ilvl="0">
      <w:start w:val="1"/>
      <w:numFmt w:val="decimal"/>
      <w:lvlText w:val="%1."/>
      <w:lvlJc w:val="left"/>
      <w:pPr>
        <w:tabs>
          <w:tab w:val="num" w:pos="1209"/>
        </w:tabs>
        <w:ind w:left="1209" w:hanging="360"/>
      </w:pPr>
    </w:lvl>
  </w:abstractNum>
  <w:abstractNum w:abstractNumId="2">
    <w:nsid w:val="FFFFFF7E"/>
    <w:multiLevelType w:val="singleLevel"/>
    <w:tmpl w:val="E4CAD72C"/>
    <w:lvl w:ilvl="0">
      <w:start w:val="1"/>
      <w:numFmt w:val="decimal"/>
      <w:lvlText w:val="%1."/>
      <w:lvlJc w:val="left"/>
      <w:pPr>
        <w:tabs>
          <w:tab w:val="num" w:pos="926"/>
        </w:tabs>
        <w:ind w:left="926" w:hanging="360"/>
      </w:pPr>
    </w:lvl>
  </w:abstractNum>
  <w:abstractNum w:abstractNumId="3">
    <w:nsid w:val="FFFFFF7F"/>
    <w:multiLevelType w:val="singleLevel"/>
    <w:tmpl w:val="31D06722"/>
    <w:lvl w:ilvl="0">
      <w:start w:val="1"/>
      <w:numFmt w:val="decimal"/>
      <w:lvlText w:val="%1."/>
      <w:lvlJc w:val="left"/>
      <w:pPr>
        <w:tabs>
          <w:tab w:val="num" w:pos="643"/>
        </w:tabs>
        <w:ind w:left="643" w:hanging="360"/>
      </w:pPr>
    </w:lvl>
  </w:abstractNum>
  <w:abstractNum w:abstractNumId="4">
    <w:nsid w:val="FFFFFF80"/>
    <w:multiLevelType w:val="singleLevel"/>
    <w:tmpl w:val="1FA67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8D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E1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F2B9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0ACC32"/>
    <w:lvl w:ilvl="0">
      <w:start w:val="1"/>
      <w:numFmt w:val="decimal"/>
      <w:lvlText w:val="%1."/>
      <w:lvlJc w:val="left"/>
      <w:pPr>
        <w:tabs>
          <w:tab w:val="num" w:pos="360"/>
        </w:tabs>
        <w:ind w:left="360" w:hanging="360"/>
      </w:pPr>
    </w:lvl>
  </w:abstractNum>
  <w:abstractNum w:abstractNumId="9">
    <w:nsid w:val="FFFFFF89"/>
    <w:multiLevelType w:val="singleLevel"/>
    <w:tmpl w:val="A554322C"/>
    <w:lvl w:ilvl="0">
      <w:start w:val="1"/>
      <w:numFmt w:val="bullet"/>
      <w:lvlText w:val=""/>
      <w:lvlJc w:val="left"/>
      <w:pPr>
        <w:tabs>
          <w:tab w:val="num" w:pos="360"/>
        </w:tabs>
        <w:ind w:left="360" w:hanging="360"/>
      </w:pPr>
      <w:rPr>
        <w:rFonts w:ascii="Symbol" w:hAnsi="Symbol" w:hint="default"/>
      </w:rPr>
    </w:lvl>
  </w:abstractNum>
  <w:abstractNum w:abstractNumId="10">
    <w:nsid w:val="098A2445"/>
    <w:multiLevelType w:val="hybridMultilevel"/>
    <w:tmpl w:val="9AB6B6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DC74E27"/>
    <w:multiLevelType w:val="hybridMultilevel"/>
    <w:tmpl w:val="04D2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FE6A52"/>
    <w:multiLevelType w:val="hybridMultilevel"/>
    <w:tmpl w:val="4F22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9F91362"/>
    <w:multiLevelType w:val="hybridMultilevel"/>
    <w:tmpl w:val="90E2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CA0348"/>
    <w:multiLevelType w:val="hybridMultilevel"/>
    <w:tmpl w:val="AEA2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F37C2"/>
    <w:multiLevelType w:val="hybridMultilevel"/>
    <w:tmpl w:val="1F16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A036C59"/>
    <w:multiLevelType w:val="hybridMultilevel"/>
    <w:tmpl w:val="E3D2A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8E51F2"/>
    <w:multiLevelType w:val="hybridMultilevel"/>
    <w:tmpl w:val="F290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890FF9"/>
    <w:multiLevelType w:val="hybridMultilevel"/>
    <w:tmpl w:val="35CAC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056DF2"/>
    <w:multiLevelType w:val="hybridMultilevel"/>
    <w:tmpl w:val="69E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5638F1"/>
    <w:multiLevelType w:val="hybridMultilevel"/>
    <w:tmpl w:val="8EE45E2C"/>
    <w:lvl w:ilvl="0" w:tplc="1F8211DC">
      <w:start w:val="1"/>
      <w:numFmt w:val="bullet"/>
      <w:lvlText w:val=""/>
      <w:lvlJc w:val="left"/>
      <w:pPr>
        <w:tabs>
          <w:tab w:val="num" w:pos="473"/>
        </w:tabs>
        <w:ind w:left="58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910EF0"/>
    <w:multiLevelType w:val="hybridMultilevel"/>
    <w:tmpl w:val="3AF8CE5C"/>
    <w:lvl w:ilvl="0" w:tplc="B6E61AF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844690E"/>
    <w:multiLevelType w:val="hybridMultilevel"/>
    <w:tmpl w:val="0DC454E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5C405154"/>
    <w:multiLevelType w:val="hybridMultilevel"/>
    <w:tmpl w:val="C56404FA"/>
    <w:lvl w:ilvl="0" w:tplc="C8365DCC">
      <w:start w:val="5"/>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5553BDA"/>
    <w:multiLevelType w:val="hybridMultilevel"/>
    <w:tmpl w:val="33F0F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CC22D1B"/>
    <w:multiLevelType w:val="hybridMultilevel"/>
    <w:tmpl w:val="625CC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2423AF"/>
    <w:multiLevelType w:val="hybridMultilevel"/>
    <w:tmpl w:val="351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4C22AA"/>
    <w:multiLevelType w:val="hybridMultilevel"/>
    <w:tmpl w:val="43B6058C"/>
    <w:lvl w:ilvl="0" w:tplc="0F66049C">
      <w:numFmt w:val="bullet"/>
      <w:lvlText w:val="-"/>
      <w:lvlJc w:val="left"/>
      <w:pPr>
        <w:tabs>
          <w:tab w:val="num" w:pos="720"/>
        </w:tabs>
        <w:ind w:left="720" w:hanging="360"/>
      </w:pPr>
      <w:rPr>
        <w:rFonts w:ascii="Arial" w:eastAsia="Times New Roman" w:hAnsi="Arial" w:cs="Wingdings" w:hint="default"/>
      </w:rPr>
    </w:lvl>
    <w:lvl w:ilvl="1" w:tplc="08090003" w:tentative="1">
      <w:start w:val="1"/>
      <w:numFmt w:val="bullet"/>
      <w:lvlText w:val="o"/>
      <w:lvlJc w:val="left"/>
      <w:pPr>
        <w:tabs>
          <w:tab w:val="num" w:pos="1440"/>
        </w:tabs>
        <w:ind w:left="1440" w:hanging="360"/>
      </w:pPr>
      <w:rPr>
        <w:rFonts w:ascii="Courier New" w:hAnsi="Courier New" w:cs="Rockwel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Rockwel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Rockwel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487DC4"/>
    <w:multiLevelType w:val="hybridMultilevel"/>
    <w:tmpl w:val="577A7F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A3219CC"/>
    <w:multiLevelType w:val="hybridMultilevel"/>
    <w:tmpl w:val="96CED5C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F3A3301"/>
    <w:multiLevelType w:val="hybridMultilevel"/>
    <w:tmpl w:val="7B528646"/>
    <w:lvl w:ilvl="0" w:tplc="6412A25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6"/>
  </w:num>
  <w:num w:numId="4">
    <w:abstractNumId w:val="21"/>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5"/>
  </w:num>
  <w:num w:numId="8">
    <w:abstractNumId w:val="16"/>
  </w:num>
  <w:num w:numId="9">
    <w:abstractNumId w:val="28"/>
  </w:num>
  <w:num w:numId="10">
    <w:abstractNumId w:val="19"/>
  </w:num>
  <w:num w:numId="11">
    <w:abstractNumId w:val="17"/>
  </w:num>
  <w:num w:numId="12">
    <w:abstractNumId w:val="25"/>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29"/>
  </w:num>
  <w:num w:numId="26">
    <w:abstractNumId w:val="27"/>
  </w:num>
  <w:num w:numId="27">
    <w:abstractNumId w:val="20"/>
  </w:num>
  <w:num w:numId="28">
    <w:abstractNumId w:val="13"/>
  </w:num>
  <w:num w:numId="29">
    <w:abstractNumId w:val="11"/>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6C"/>
    <w:rsid w:val="000046FA"/>
    <w:rsid w:val="0000474F"/>
    <w:rsid w:val="00012684"/>
    <w:rsid w:val="00012B98"/>
    <w:rsid w:val="000212B6"/>
    <w:rsid w:val="00024780"/>
    <w:rsid w:val="00025942"/>
    <w:rsid w:val="00034906"/>
    <w:rsid w:val="00044A2C"/>
    <w:rsid w:val="00045809"/>
    <w:rsid w:val="00081CAD"/>
    <w:rsid w:val="0008723D"/>
    <w:rsid w:val="000A0D51"/>
    <w:rsid w:val="000D008E"/>
    <w:rsid w:val="000E5DB8"/>
    <w:rsid w:val="000F505D"/>
    <w:rsid w:val="00105960"/>
    <w:rsid w:val="00160BB2"/>
    <w:rsid w:val="00183909"/>
    <w:rsid w:val="0019196C"/>
    <w:rsid w:val="001A0216"/>
    <w:rsid w:val="001C4E30"/>
    <w:rsid w:val="001D1F95"/>
    <w:rsid w:val="001D38C9"/>
    <w:rsid w:val="001D7C32"/>
    <w:rsid w:val="001E2262"/>
    <w:rsid w:val="001F5353"/>
    <w:rsid w:val="0020192F"/>
    <w:rsid w:val="00205393"/>
    <w:rsid w:val="00212C1A"/>
    <w:rsid w:val="00213DF8"/>
    <w:rsid w:val="00215112"/>
    <w:rsid w:val="0022421E"/>
    <w:rsid w:val="00230AF7"/>
    <w:rsid w:val="002577F4"/>
    <w:rsid w:val="00262857"/>
    <w:rsid w:val="00263F50"/>
    <w:rsid w:val="00265955"/>
    <w:rsid w:val="0026796B"/>
    <w:rsid w:val="00276618"/>
    <w:rsid w:val="002A34AA"/>
    <w:rsid w:val="002B7556"/>
    <w:rsid w:val="002C6D00"/>
    <w:rsid w:val="002E69EA"/>
    <w:rsid w:val="002E69F7"/>
    <w:rsid w:val="002F3ECB"/>
    <w:rsid w:val="002F6087"/>
    <w:rsid w:val="00305842"/>
    <w:rsid w:val="0031572B"/>
    <w:rsid w:val="0039089A"/>
    <w:rsid w:val="00390D3C"/>
    <w:rsid w:val="00394581"/>
    <w:rsid w:val="003A1916"/>
    <w:rsid w:val="003C03D9"/>
    <w:rsid w:val="003D4D5B"/>
    <w:rsid w:val="003D5E58"/>
    <w:rsid w:val="003E3E02"/>
    <w:rsid w:val="003F7294"/>
    <w:rsid w:val="00445673"/>
    <w:rsid w:val="0045228F"/>
    <w:rsid w:val="00464020"/>
    <w:rsid w:val="0047073E"/>
    <w:rsid w:val="00477098"/>
    <w:rsid w:val="004B03F8"/>
    <w:rsid w:val="004B3A2B"/>
    <w:rsid w:val="004D4D96"/>
    <w:rsid w:val="0050725D"/>
    <w:rsid w:val="00507D43"/>
    <w:rsid w:val="00517DC4"/>
    <w:rsid w:val="00522770"/>
    <w:rsid w:val="00527AC3"/>
    <w:rsid w:val="0054045B"/>
    <w:rsid w:val="00541FB6"/>
    <w:rsid w:val="00546353"/>
    <w:rsid w:val="00546E78"/>
    <w:rsid w:val="00582CB8"/>
    <w:rsid w:val="00590CA0"/>
    <w:rsid w:val="005A096F"/>
    <w:rsid w:val="005A3A6F"/>
    <w:rsid w:val="005A4AEF"/>
    <w:rsid w:val="005B1181"/>
    <w:rsid w:val="005C693F"/>
    <w:rsid w:val="005D2FFF"/>
    <w:rsid w:val="005D4637"/>
    <w:rsid w:val="005E220C"/>
    <w:rsid w:val="005E6A11"/>
    <w:rsid w:val="005F3BCC"/>
    <w:rsid w:val="00625CAA"/>
    <w:rsid w:val="0064123F"/>
    <w:rsid w:val="006609BE"/>
    <w:rsid w:val="00664532"/>
    <w:rsid w:val="006729FD"/>
    <w:rsid w:val="00682D18"/>
    <w:rsid w:val="0068671E"/>
    <w:rsid w:val="006B550D"/>
    <w:rsid w:val="006B7E0A"/>
    <w:rsid w:val="006C76E1"/>
    <w:rsid w:val="006D3A71"/>
    <w:rsid w:val="006D58C4"/>
    <w:rsid w:val="006D64E4"/>
    <w:rsid w:val="006E2A18"/>
    <w:rsid w:val="006E7ED1"/>
    <w:rsid w:val="006F75B4"/>
    <w:rsid w:val="006F7684"/>
    <w:rsid w:val="00703DEB"/>
    <w:rsid w:val="007046A2"/>
    <w:rsid w:val="00704D45"/>
    <w:rsid w:val="00712500"/>
    <w:rsid w:val="00722F1C"/>
    <w:rsid w:val="00742C3C"/>
    <w:rsid w:val="007459BE"/>
    <w:rsid w:val="00747DC6"/>
    <w:rsid w:val="0075253B"/>
    <w:rsid w:val="00795172"/>
    <w:rsid w:val="007C4447"/>
    <w:rsid w:val="00800172"/>
    <w:rsid w:val="0080049E"/>
    <w:rsid w:val="00803DCC"/>
    <w:rsid w:val="008249B2"/>
    <w:rsid w:val="00844235"/>
    <w:rsid w:val="00850FE8"/>
    <w:rsid w:val="00855EBB"/>
    <w:rsid w:val="008642F6"/>
    <w:rsid w:val="008703C0"/>
    <w:rsid w:val="00873410"/>
    <w:rsid w:val="008747DF"/>
    <w:rsid w:val="00874E7A"/>
    <w:rsid w:val="008A39FB"/>
    <w:rsid w:val="008E5FAD"/>
    <w:rsid w:val="008F6B3F"/>
    <w:rsid w:val="00910D6E"/>
    <w:rsid w:val="00911286"/>
    <w:rsid w:val="009160DE"/>
    <w:rsid w:val="0093513E"/>
    <w:rsid w:val="009463D9"/>
    <w:rsid w:val="00953C59"/>
    <w:rsid w:val="00972FBA"/>
    <w:rsid w:val="0098314D"/>
    <w:rsid w:val="009A2903"/>
    <w:rsid w:val="009A33E2"/>
    <w:rsid w:val="009A3C7E"/>
    <w:rsid w:val="009C35EF"/>
    <w:rsid w:val="009D7ED7"/>
    <w:rsid w:val="009E25F3"/>
    <w:rsid w:val="009E462D"/>
    <w:rsid w:val="009F6633"/>
    <w:rsid w:val="00A51380"/>
    <w:rsid w:val="00A603EB"/>
    <w:rsid w:val="00A65B98"/>
    <w:rsid w:val="00A7313F"/>
    <w:rsid w:val="00A74B68"/>
    <w:rsid w:val="00A77478"/>
    <w:rsid w:val="00AA546F"/>
    <w:rsid w:val="00AC0A2E"/>
    <w:rsid w:val="00AC0CF1"/>
    <w:rsid w:val="00AD0EAD"/>
    <w:rsid w:val="00AD23CC"/>
    <w:rsid w:val="00AD2A0B"/>
    <w:rsid w:val="00AF56D8"/>
    <w:rsid w:val="00AF749F"/>
    <w:rsid w:val="00B113F3"/>
    <w:rsid w:val="00B17D03"/>
    <w:rsid w:val="00B23A05"/>
    <w:rsid w:val="00B24FE3"/>
    <w:rsid w:val="00B26116"/>
    <w:rsid w:val="00B263F7"/>
    <w:rsid w:val="00B31D88"/>
    <w:rsid w:val="00B57C7C"/>
    <w:rsid w:val="00B57E1B"/>
    <w:rsid w:val="00B71C7B"/>
    <w:rsid w:val="00B72626"/>
    <w:rsid w:val="00BD5ECD"/>
    <w:rsid w:val="00BE5A03"/>
    <w:rsid w:val="00C16981"/>
    <w:rsid w:val="00C21437"/>
    <w:rsid w:val="00C216A4"/>
    <w:rsid w:val="00C37B10"/>
    <w:rsid w:val="00C40CB3"/>
    <w:rsid w:val="00C422E6"/>
    <w:rsid w:val="00C57275"/>
    <w:rsid w:val="00C80702"/>
    <w:rsid w:val="00C866D1"/>
    <w:rsid w:val="00CA6134"/>
    <w:rsid w:val="00CA63BE"/>
    <w:rsid w:val="00CB5F41"/>
    <w:rsid w:val="00CC5E9E"/>
    <w:rsid w:val="00CD40EC"/>
    <w:rsid w:val="00CE641C"/>
    <w:rsid w:val="00D03318"/>
    <w:rsid w:val="00D05143"/>
    <w:rsid w:val="00D11356"/>
    <w:rsid w:val="00D2532D"/>
    <w:rsid w:val="00D72751"/>
    <w:rsid w:val="00D84E5D"/>
    <w:rsid w:val="00D90AE3"/>
    <w:rsid w:val="00D93787"/>
    <w:rsid w:val="00D96F18"/>
    <w:rsid w:val="00DA2F49"/>
    <w:rsid w:val="00DA4A49"/>
    <w:rsid w:val="00DC341B"/>
    <w:rsid w:val="00DD087C"/>
    <w:rsid w:val="00DF0873"/>
    <w:rsid w:val="00DF3C03"/>
    <w:rsid w:val="00DF5725"/>
    <w:rsid w:val="00E02C4A"/>
    <w:rsid w:val="00E040FC"/>
    <w:rsid w:val="00E15B50"/>
    <w:rsid w:val="00E23099"/>
    <w:rsid w:val="00E33FA1"/>
    <w:rsid w:val="00E430A5"/>
    <w:rsid w:val="00E447B0"/>
    <w:rsid w:val="00E556AE"/>
    <w:rsid w:val="00E607B6"/>
    <w:rsid w:val="00E81245"/>
    <w:rsid w:val="00EA020C"/>
    <w:rsid w:val="00EF0640"/>
    <w:rsid w:val="00EF7F22"/>
    <w:rsid w:val="00F10082"/>
    <w:rsid w:val="00F20D2B"/>
    <w:rsid w:val="00F26E46"/>
    <w:rsid w:val="00F31F3D"/>
    <w:rsid w:val="00F4174D"/>
    <w:rsid w:val="00F45CD2"/>
    <w:rsid w:val="00F61B76"/>
    <w:rsid w:val="00F91671"/>
    <w:rsid w:val="00F936C9"/>
    <w:rsid w:val="00FA0032"/>
    <w:rsid w:val="00FA2855"/>
    <w:rsid w:val="00FB58A8"/>
    <w:rsid w:val="00FC3D00"/>
    <w:rsid w:val="00FC3E2F"/>
    <w:rsid w:val="00FE24FF"/>
    <w:rsid w:val="00FF0C0B"/>
    <w:rsid w:val="00FF4A5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CE2"/>
    <w:pPr>
      <w:spacing w:after="200" w:line="276" w:lineRule="auto"/>
    </w:pPr>
    <w:rPr>
      <w:rFonts w:eastAsia="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4444B1"/>
    <w:pPr>
      <w:ind w:left="720"/>
      <w:contextualSpacing/>
    </w:pPr>
  </w:style>
  <w:style w:type="table" w:styleId="TableGrid">
    <w:name w:val="Table Grid"/>
    <w:basedOn w:val="TableNormal"/>
    <w:rsid w:val="006E634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2EC9"/>
    <w:pPr>
      <w:tabs>
        <w:tab w:val="center" w:pos="4153"/>
        <w:tab w:val="right" w:pos="8306"/>
      </w:tabs>
    </w:pPr>
  </w:style>
  <w:style w:type="paragraph" w:styleId="Footer">
    <w:name w:val="footer"/>
    <w:basedOn w:val="Normal"/>
    <w:rsid w:val="00C32EC9"/>
    <w:pPr>
      <w:tabs>
        <w:tab w:val="center" w:pos="4153"/>
        <w:tab w:val="right" w:pos="8306"/>
      </w:tabs>
    </w:pPr>
  </w:style>
  <w:style w:type="character" w:styleId="Hyperlink">
    <w:name w:val="Hyperlink"/>
    <w:rsid w:val="00020EAF"/>
    <w:rPr>
      <w:color w:val="0000FF"/>
      <w:u w:val="single"/>
    </w:rPr>
  </w:style>
  <w:style w:type="character" w:styleId="PageNumber">
    <w:name w:val="page number"/>
    <w:basedOn w:val="DefaultParagraphFont"/>
    <w:rsid w:val="0048230F"/>
  </w:style>
  <w:style w:type="paragraph" w:styleId="BalloonText">
    <w:name w:val="Balloon Text"/>
    <w:basedOn w:val="Normal"/>
    <w:semiHidden/>
    <w:rsid w:val="00A80CE3"/>
    <w:rPr>
      <w:rFonts w:ascii="Tahoma" w:hAnsi="Tahoma" w:cs="Tahoma"/>
      <w:sz w:val="16"/>
      <w:szCs w:val="16"/>
    </w:rPr>
  </w:style>
  <w:style w:type="paragraph" w:styleId="ListParagraph">
    <w:name w:val="List Paragraph"/>
    <w:basedOn w:val="Normal"/>
    <w:uiPriority w:val="72"/>
    <w:qFormat/>
    <w:rsid w:val="00FF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584">
      <w:bodyDiv w:val="1"/>
      <w:marLeft w:val="0"/>
      <w:marRight w:val="0"/>
      <w:marTop w:val="0"/>
      <w:marBottom w:val="0"/>
      <w:divBdr>
        <w:top w:val="none" w:sz="0" w:space="0" w:color="auto"/>
        <w:left w:val="none" w:sz="0" w:space="0" w:color="auto"/>
        <w:bottom w:val="none" w:sz="0" w:space="0" w:color="auto"/>
        <w:right w:val="none" w:sz="0" w:space="0" w:color="auto"/>
      </w:divBdr>
    </w:div>
    <w:div w:id="731346180">
      <w:bodyDiv w:val="1"/>
      <w:marLeft w:val="0"/>
      <w:marRight w:val="0"/>
      <w:marTop w:val="0"/>
      <w:marBottom w:val="0"/>
      <w:divBdr>
        <w:top w:val="none" w:sz="0" w:space="0" w:color="auto"/>
        <w:left w:val="none" w:sz="0" w:space="0" w:color="auto"/>
        <w:bottom w:val="none" w:sz="0" w:space="0" w:color="auto"/>
        <w:right w:val="none" w:sz="0" w:space="0" w:color="auto"/>
      </w:divBdr>
    </w:div>
    <w:div w:id="837891523">
      <w:bodyDiv w:val="1"/>
      <w:marLeft w:val="0"/>
      <w:marRight w:val="0"/>
      <w:marTop w:val="0"/>
      <w:marBottom w:val="0"/>
      <w:divBdr>
        <w:top w:val="none" w:sz="0" w:space="0" w:color="auto"/>
        <w:left w:val="none" w:sz="0" w:space="0" w:color="auto"/>
        <w:bottom w:val="none" w:sz="0" w:space="0" w:color="auto"/>
        <w:right w:val="none" w:sz="0" w:space="0" w:color="auto"/>
      </w:divBdr>
    </w:div>
    <w:div w:id="1001589342">
      <w:bodyDiv w:val="1"/>
      <w:marLeft w:val="0"/>
      <w:marRight w:val="0"/>
      <w:marTop w:val="0"/>
      <w:marBottom w:val="0"/>
      <w:divBdr>
        <w:top w:val="none" w:sz="0" w:space="0" w:color="auto"/>
        <w:left w:val="none" w:sz="0" w:space="0" w:color="auto"/>
        <w:bottom w:val="none" w:sz="0" w:space="0" w:color="auto"/>
        <w:right w:val="none" w:sz="0" w:space="0" w:color="auto"/>
      </w:divBdr>
    </w:div>
    <w:div w:id="1372539139">
      <w:bodyDiv w:val="1"/>
      <w:marLeft w:val="0"/>
      <w:marRight w:val="0"/>
      <w:marTop w:val="0"/>
      <w:marBottom w:val="0"/>
      <w:divBdr>
        <w:top w:val="none" w:sz="0" w:space="0" w:color="auto"/>
        <w:left w:val="none" w:sz="0" w:space="0" w:color="auto"/>
        <w:bottom w:val="none" w:sz="0" w:space="0" w:color="auto"/>
        <w:right w:val="none" w:sz="0" w:space="0" w:color="auto"/>
      </w:divBdr>
    </w:div>
    <w:div w:id="1439986599">
      <w:bodyDiv w:val="1"/>
      <w:marLeft w:val="0"/>
      <w:marRight w:val="0"/>
      <w:marTop w:val="0"/>
      <w:marBottom w:val="0"/>
      <w:divBdr>
        <w:top w:val="none" w:sz="0" w:space="0" w:color="auto"/>
        <w:left w:val="none" w:sz="0" w:space="0" w:color="auto"/>
        <w:bottom w:val="none" w:sz="0" w:space="0" w:color="auto"/>
        <w:right w:val="none" w:sz="0" w:space="0" w:color="auto"/>
      </w:divBdr>
    </w:div>
    <w:div w:id="1707490047">
      <w:bodyDiv w:val="1"/>
      <w:marLeft w:val="0"/>
      <w:marRight w:val="0"/>
      <w:marTop w:val="0"/>
      <w:marBottom w:val="0"/>
      <w:divBdr>
        <w:top w:val="none" w:sz="0" w:space="0" w:color="auto"/>
        <w:left w:val="none" w:sz="0" w:space="0" w:color="auto"/>
        <w:bottom w:val="none" w:sz="0" w:space="0" w:color="auto"/>
        <w:right w:val="none" w:sz="0" w:space="0" w:color="auto"/>
      </w:divBdr>
    </w:div>
    <w:div w:id="19229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ICNC Minutes</vt:lpstr>
    </vt:vector>
  </TitlesOfParts>
  <Company>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ICNC Minutes</dc:title>
  <dc:subject/>
  <dc:creator> </dc:creator>
  <cp:keywords/>
  <dc:description/>
  <cp:lastModifiedBy>Christopher Taylor</cp:lastModifiedBy>
  <cp:revision>11</cp:revision>
  <cp:lastPrinted>2012-12-13T14:18:00Z</cp:lastPrinted>
  <dcterms:created xsi:type="dcterms:W3CDTF">2014-09-10T15:06:00Z</dcterms:created>
  <dcterms:modified xsi:type="dcterms:W3CDTF">2014-09-23T17:22:00Z</dcterms:modified>
</cp:coreProperties>
</file>