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975A" w14:textId="77777777" w:rsidR="00C94F0D" w:rsidRPr="007E2F37" w:rsidRDefault="00C94F0D" w:rsidP="00C94F0D">
      <w:pPr>
        <w:pStyle w:val="BodyText"/>
        <w:ind w:left="284"/>
        <w:rPr>
          <w:rFonts w:ascii="Arial" w:hAnsi="Arial" w:cs="Arial"/>
          <w:b/>
          <w:bCs/>
          <w:sz w:val="22"/>
          <w:szCs w:val="22"/>
          <w:u w:val="single"/>
        </w:rPr>
      </w:pPr>
      <w:r w:rsidRPr="007E2F37">
        <w:rPr>
          <w:rFonts w:ascii="Arial" w:hAnsi="Arial" w:cs="Arial"/>
          <w:b/>
          <w:bCs/>
          <w:sz w:val="22"/>
          <w:szCs w:val="22"/>
          <w:u w:val="single"/>
        </w:rPr>
        <w:t xml:space="preserve">Person Specification </w:t>
      </w:r>
    </w:p>
    <w:p w14:paraId="00F22FF7" w14:textId="77777777" w:rsidR="00C94F0D" w:rsidRPr="007E2F37" w:rsidRDefault="00C94F0D" w:rsidP="00C94F0D">
      <w:pPr>
        <w:pStyle w:val="BodyText"/>
        <w:rPr>
          <w:rFonts w:ascii="Arial" w:hAnsi="Arial" w:cs="Arial"/>
          <w:sz w:val="24"/>
          <w:szCs w:val="22"/>
        </w:rPr>
      </w:pPr>
    </w:p>
    <w:p w14:paraId="6626C928" w14:textId="77777777" w:rsidR="00C94F0D" w:rsidRPr="007E2F37" w:rsidRDefault="00C94F0D" w:rsidP="00C94F0D">
      <w:pPr>
        <w:pStyle w:val="BodyText"/>
        <w:ind w:left="284"/>
        <w:rPr>
          <w:rFonts w:ascii="Arial" w:hAnsi="Arial" w:cs="Arial"/>
          <w:b/>
          <w:bCs/>
          <w:sz w:val="22"/>
          <w:szCs w:val="22"/>
          <w:u w:val="single"/>
        </w:rPr>
      </w:pPr>
      <w:r w:rsidRPr="007E2F37">
        <w:rPr>
          <w:rFonts w:ascii="Arial" w:hAnsi="Arial" w:cs="Arial"/>
          <w:b/>
          <w:bCs/>
          <w:sz w:val="22"/>
          <w:szCs w:val="22"/>
          <w:u w:val="single"/>
        </w:rPr>
        <w:t>ESSENTIAL</w:t>
      </w:r>
    </w:p>
    <w:p w14:paraId="78FFE6BC" w14:textId="77777777" w:rsidR="00C94F0D" w:rsidRPr="009A135D" w:rsidRDefault="00C94F0D" w:rsidP="00C94F0D">
      <w:pPr>
        <w:pStyle w:val="BodyText"/>
        <w:rPr>
          <w:rFonts w:ascii="Arial" w:hAnsi="Arial" w:cs="Arial"/>
          <w:sz w:val="22"/>
          <w:szCs w:val="22"/>
        </w:rPr>
      </w:pPr>
    </w:p>
    <w:p w14:paraId="0C43B27C" w14:textId="77777777" w:rsidR="00C94F0D" w:rsidRDefault="00C94F0D" w:rsidP="00C94F0D">
      <w:pPr>
        <w:pStyle w:val="BodyText"/>
        <w:ind w:left="284"/>
        <w:rPr>
          <w:rFonts w:ascii="Arial" w:hAnsi="Arial" w:cs="Arial"/>
          <w:b/>
          <w:bCs/>
          <w:sz w:val="22"/>
          <w:szCs w:val="22"/>
        </w:rPr>
      </w:pPr>
      <w:r w:rsidRPr="009A135D">
        <w:rPr>
          <w:rFonts w:ascii="Arial" w:hAnsi="Arial" w:cs="Arial"/>
          <w:b/>
          <w:bCs/>
          <w:sz w:val="22"/>
          <w:szCs w:val="22"/>
        </w:rPr>
        <w:t>Experience</w:t>
      </w:r>
    </w:p>
    <w:p w14:paraId="1C230003" w14:textId="77777777" w:rsidR="00C94F0D" w:rsidRPr="009A135D" w:rsidRDefault="00C94F0D" w:rsidP="00C94F0D">
      <w:pPr>
        <w:pStyle w:val="BodyText"/>
        <w:rPr>
          <w:rFonts w:ascii="Arial" w:hAnsi="Arial" w:cs="Arial"/>
          <w:b/>
          <w:bCs/>
          <w:sz w:val="22"/>
          <w:szCs w:val="22"/>
        </w:rPr>
      </w:pPr>
    </w:p>
    <w:p w14:paraId="05C43914" w14:textId="77777777" w:rsidR="00C94F0D" w:rsidRPr="003A406D" w:rsidRDefault="00C94F0D" w:rsidP="00C94F0D">
      <w:pPr>
        <w:pStyle w:val="BodyText"/>
        <w:numPr>
          <w:ilvl w:val="0"/>
          <w:numId w:val="4"/>
        </w:numPr>
        <w:ind w:left="709" w:right="390" w:hanging="425"/>
        <w:jc w:val="both"/>
        <w:rPr>
          <w:rFonts w:ascii="Arial" w:hAnsi="Arial" w:cs="Arial"/>
          <w:sz w:val="22"/>
          <w:szCs w:val="22"/>
        </w:rPr>
      </w:pPr>
      <w:r w:rsidRPr="003A406D">
        <w:rPr>
          <w:rFonts w:ascii="Arial" w:hAnsi="Arial" w:cs="Arial"/>
          <w:sz w:val="22"/>
          <w:szCs w:val="22"/>
        </w:rPr>
        <w:t>Experience of collaboration and partnership working across the voluntary and community sector and statutory sector</w:t>
      </w:r>
    </w:p>
    <w:p w14:paraId="53CE5A67" w14:textId="77777777" w:rsidR="00C94F0D" w:rsidRPr="003A406D" w:rsidRDefault="00C94F0D" w:rsidP="00C94F0D">
      <w:pPr>
        <w:pStyle w:val="BodyText"/>
        <w:numPr>
          <w:ilvl w:val="0"/>
          <w:numId w:val="4"/>
        </w:numPr>
        <w:ind w:left="709" w:right="390" w:hanging="425"/>
        <w:jc w:val="both"/>
        <w:rPr>
          <w:rFonts w:ascii="Arial" w:hAnsi="Arial" w:cs="Arial"/>
          <w:sz w:val="22"/>
          <w:szCs w:val="22"/>
        </w:rPr>
      </w:pPr>
      <w:r w:rsidRPr="003A406D">
        <w:rPr>
          <w:rFonts w:ascii="Arial" w:hAnsi="Arial" w:cs="Arial"/>
          <w:sz w:val="22"/>
          <w:szCs w:val="22"/>
        </w:rPr>
        <w:t>Experience of developing effective networks</w:t>
      </w:r>
    </w:p>
    <w:p w14:paraId="2E6F0CB7" w14:textId="77777777" w:rsidR="00C94F0D" w:rsidRPr="003A406D" w:rsidRDefault="00C94F0D" w:rsidP="00C94F0D">
      <w:pPr>
        <w:pStyle w:val="BodyText"/>
        <w:numPr>
          <w:ilvl w:val="0"/>
          <w:numId w:val="4"/>
        </w:numPr>
        <w:ind w:left="709" w:right="390" w:hanging="425"/>
        <w:jc w:val="both"/>
        <w:rPr>
          <w:rFonts w:ascii="Arial" w:hAnsi="Arial" w:cs="Arial"/>
          <w:sz w:val="22"/>
          <w:szCs w:val="22"/>
        </w:rPr>
      </w:pPr>
      <w:r w:rsidRPr="003A406D">
        <w:rPr>
          <w:rFonts w:ascii="Arial" w:hAnsi="Arial" w:cs="Arial"/>
          <w:sz w:val="22"/>
          <w:szCs w:val="22"/>
        </w:rPr>
        <w:t>Experience of planning and facilitating training and learning opportunities</w:t>
      </w:r>
    </w:p>
    <w:p w14:paraId="7547A683" w14:textId="77777777" w:rsidR="00C94F0D" w:rsidRPr="003A406D" w:rsidRDefault="00C94F0D" w:rsidP="00C94F0D">
      <w:pPr>
        <w:pStyle w:val="BodyText"/>
        <w:numPr>
          <w:ilvl w:val="0"/>
          <w:numId w:val="4"/>
        </w:numPr>
        <w:ind w:left="709" w:right="390" w:hanging="425"/>
        <w:jc w:val="both"/>
        <w:rPr>
          <w:rFonts w:ascii="Arial" w:hAnsi="Arial" w:cs="Arial"/>
          <w:sz w:val="22"/>
          <w:szCs w:val="22"/>
        </w:rPr>
      </w:pPr>
      <w:r w:rsidRPr="003A406D">
        <w:rPr>
          <w:rFonts w:ascii="Arial" w:hAnsi="Arial" w:cs="Arial"/>
          <w:sz w:val="22"/>
          <w:szCs w:val="22"/>
        </w:rPr>
        <w:t>Experience of using Microsoft Office</w:t>
      </w:r>
    </w:p>
    <w:p w14:paraId="58CBEE38" w14:textId="77777777" w:rsidR="00C94F0D" w:rsidRPr="003A406D" w:rsidRDefault="00C94F0D" w:rsidP="00C94F0D">
      <w:pPr>
        <w:pStyle w:val="BodyText"/>
        <w:numPr>
          <w:ilvl w:val="0"/>
          <w:numId w:val="4"/>
        </w:numPr>
        <w:ind w:left="709" w:right="390" w:hanging="425"/>
        <w:jc w:val="both"/>
        <w:rPr>
          <w:rFonts w:ascii="Arial" w:hAnsi="Arial" w:cs="Arial"/>
          <w:sz w:val="22"/>
          <w:szCs w:val="22"/>
        </w:rPr>
      </w:pPr>
      <w:r w:rsidRPr="003A406D">
        <w:rPr>
          <w:rFonts w:ascii="Arial" w:hAnsi="Arial" w:cs="Arial"/>
          <w:sz w:val="22"/>
          <w:szCs w:val="22"/>
        </w:rPr>
        <w:t xml:space="preserve">Experience of using customer relationship management platforms </w:t>
      </w:r>
    </w:p>
    <w:p w14:paraId="227EB349" w14:textId="77777777" w:rsidR="00C94F0D" w:rsidRPr="003A406D" w:rsidRDefault="00C94F0D" w:rsidP="00C94F0D">
      <w:pPr>
        <w:pStyle w:val="BodyText"/>
        <w:numPr>
          <w:ilvl w:val="0"/>
          <w:numId w:val="4"/>
        </w:numPr>
        <w:ind w:left="709" w:right="390" w:hanging="425"/>
        <w:jc w:val="both"/>
        <w:rPr>
          <w:rFonts w:ascii="Arial" w:hAnsi="Arial" w:cs="Arial"/>
          <w:sz w:val="22"/>
          <w:szCs w:val="22"/>
        </w:rPr>
      </w:pPr>
      <w:r w:rsidRPr="003A406D">
        <w:rPr>
          <w:rFonts w:ascii="Arial" w:hAnsi="Arial" w:cs="Arial"/>
          <w:sz w:val="22"/>
          <w:szCs w:val="22"/>
        </w:rPr>
        <w:t>Experience in monitoring and evaluation</w:t>
      </w:r>
    </w:p>
    <w:p w14:paraId="71B0C24C" w14:textId="77777777" w:rsidR="00C94F0D" w:rsidRPr="009A135D" w:rsidRDefault="00C94F0D" w:rsidP="00C94F0D">
      <w:pPr>
        <w:pStyle w:val="BodyText"/>
        <w:rPr>
          <w:rFonts w:ascii="Arial" w:hAnsi="Arial" w:cs="Arial"/>
          <w:sz w:val="22"/>
          <w:szCs w:val="22"/>
        </w:rPr>
      </w:pPr>
    </w:p>
    <w:p w14:paraId="251AC217" w14:textId="77777777" w:rsidR="00C94F0D" w:rsidRPr="009A135D" w:rsidRDefault="00C94F0D" w:rsidP="00C94F0D">
      <w:pPr>
        <w:pStyle w:val="BodyText"/>
        <w:rPr>
          <w:rFonts w:ascii="Arial" w:hAnsi="Arial" w:cs="Arial"/>
          <w:sz w:val="22"/>
          <w:szCs w:val="22"/>
        </w:rPr>
      </w:pPr>
    </w:p>
    <w:p w14:paraId="0E94B62A" w14:textId="77777777" w:rsidR="00C94F0D" w:rsidRDefault="00C94F0D" w:rsidP="00C94F0D">
      <w:pPr>
        <w:pStyle w:val="BodyText"/>
        <w:rPr>
          <w:rFonts w:ascii="Arial" w:hAnsi="Arial" w:cs="Arial"/>
          <w:b/>
          <w:bCs/>
          <w:sz w:val="22"/>
          <w:szCs w:val="22"/>
        </w:rPr>
      </w:pPr>
      <w:r w:rsidRPr="009A135D">
        <w:rPr>
          <w:rFonts w:ascii="Arial" w:hAnsi="Arial" w:cs="Arial"/>
          <w:b/>
          <w:bCs/>
          <w:sz w:val="22"/>
          <w:szCs w:val="22"/>
        </w:rPr>
        <w:t>Knowledge</w:t>
      </w:r>
      <w:r>
        <w:rPr>
          <w:rFonts w:ascii="Arial" w:hAnsi="Arial" w:cs="Arial"/>
          <w:b/>
          <w:bCs/>
          <w:sz w:val="22"/>
          <w:szCs w:val="22"/>
        </w:rPr>
        <w:t xml:space="preserve"> &amp; Ability</w:t>
      </w:r>
    </w:p>
    <w:p w14:paraId="7A1D1982" w14:textId="77777777" w:rsidR="00C94F0D" w:rsidRPr="009A135D" w:rsidRDefault="00C94F0D" w:rsidP="00C94F0D">
      <w:pPr>
        <w:pStyle w:val="BodyText"/>
        <w:rPr>
          <w:rFonts w:ascii="Arial" w:hAnsi="Arial" w:cs="Arial"/>
          <w:b/>
          <w:bCs/>
          <w:sz w:val="22"/>
          <w:szCs w:val="22"/>
        </w:rPr>
      </w:pPr>
    </w:p>
    <w:p w14:paraId="49688F88" w14:textId="77777777" w:rsidR="00C94F0D" w:rsidRPr="009A135D" w:rsidRDefault="00C94F0D" w:rsidP="00C94F0D">
      <w:pPr>
        <w:pStyle w:val="BodyText"/>
        <w:numPr>
          <w:ilvl w:val="0"/>
          <w:numId w:val="1"/>
        </w:numPr>
        <w:rPr>
          <w:rFonts w:ascii="Arial" w:hAnsi="Arial" w:cs="Arial"/>
          <w:sz w:val="22"/>
          <w:szCs w:val="22"/>
        </w:rPr>
      </w:pPr>
      <w:r w:rsidRPr="009A135D">
        <w:rPr>
          <w:rFonts w:ascii="Arial" w:hAnsi="Arial" w:cs="Arial"/>
          <w:sz w:val="22"/>
          <w:szCs w:val="22"/>
        </w:rPr>
        <w:t xml:space="preserve">Good knowledge of asset based and </w:t>
      </w:r>
      <w:proofErr w:type="gramStart"/>
      <w:r w:rsidRPr="009A135D">
        <w:rPr>
          <w:rFonts w:ascii="Arial" w:hAnsi="Arial" w:cs="Arial"/>
          <w:sz w:val="22"/>
          <w:szCs w:val="22"/>
        </w:rPr>
        <w:t>place based</w:t>
      </w:r>
      <w:proofErr w:type="gramEnd"/>
      <w:r w:rsidRPr="009A135D">
        <w:rPr>
          <w:rFonts w:ascii="Arial" w:hAnsi="Arial" w:cs="Arial"/>
          <w:sz w:val="22"/>
          <w:szCs w:val="22"/>
        </w:rPr>
        <w:t xml:space="preserve"> approaches to engagement</w:t>
      </w:r>
    </w:p>
    <w:p w14:paraId="4B571F42" w14:textId="77777777" w:rsidR="00C94F0D" w:rsidRDefault="00C94F0D" w:rsidP="00C94F0D">
      <w:pPr>
        <w:pStyle w:val="BodyText"/>
        <w:numPr>
          <w:ilvl w:val="0"/>
          <w:numId w:val="1"/>
        </w:numPr>
        <w:rPr>
          <w:rFonts w:ascii="Arial" w:hAnsi="Arial" w:cs="Arial"/>
          <w:sz w:val="22"/>
          <w:szCs w:val="22"/>
        </w:rPr>
      </w:pPr>
      <w:r w:rsidRPr="009A135D">
        <w:rPr>
          <w:rFonts w:ascii="Arial" w:hAnsi="Arial" w:cs="Arial"/>
          <w:sz w:val="22"/>
          <w:szCs w:val="22"/>
        </w:rPr>
        <w:t>Knowledge of wellbeing interventions</w:t>
      </w:r>
    </w:p>
    <w:p w14:paraId="6857126C" w14:textId="77777777" w:rsidR="00C94F0D" w:rsidRDefault="00C94F0D" w:rsidP="00C94F0D">
      <w:pPr>
        <w:pStyle w:val="BodyText"/>
        <w:numPr>
          <w:ilvl w:val="0"/>
          <w:numId w:val="1"/>
        </w:numPr>
        <w:rPr>
          <w:rFonts w:ascii="Arial" w:hAnsi="Arial" w:cs="Arial"/>
          <w:sz w:val="22"/>
          <w:szCs w:val="22"/>
        </w:rPr>
      </w:pPr>
      <w:r>
        <w:rPr>
          <w:rFonts w:ascii="Arial" w:hAnsi="Arial" w:cs="Arial"/>
          <w:sz w:val="22"/>
          <w:szCs w:val="22"/>
        </w:rPr>
        <w:t>Able to work as part of a team and independently</w:t>
      </w:r>
    </w:p>
    <w:p w14:paraId="6F6AA534" w14:textId="77777777" w:rsidR="00C94F0D" w:rsidRPr="009A135D" w:rsidRDefault="00C94F0D" w:rsidP="00C94F0D">
      <w:pPr>
        <w:pStyle w:val="BodyText"/>
        <w:numPr>
          <w:ilvl w:val="0"/>
          <w:numId w:val="1"/>
        </w:numPr>
        <w:rPr>
          <w:rFonts w:ascii="Arial" w:hAnsi="Arial" w:cs="Arial"/>
          <w:sz w:val="22"/>
          <w:szCs w:val="22"/>
        </w:rPr>
      </w:pPr>
      <w:r>
        <w:rPr>
          <w:rFonts w:ascii="Arial" w:hAnsi="Arial" w:cs="Arial"/>
          <w:sz w:val="22"/>
          <w:szCs w:val="22"/>
        </w:rPr>
        <w:t>Able to prepare clear outcomes and impact reports</w:t>
      </w:r>
    </w:p>
    <w:p w14:paraId="6950B246" w14:textId="77777777" w:rsidR="00C94F0D" w:rsidRPr="009A135D" w:rsidRDefault="00C94F0D" w:rsidP="00C94F0D">
      <w:pPr>
        <w:pStyle w:val="BodyText"/>
        <w:rPr>
          <w:rFonts w:ascii="Arial" w:hAnsi="Arial" w:cs="Arial"/>
          <w:sz w:val="22"/>
          <w:szCs w:val="22"/>
        </w:rPr>
      </w:pPr>
    </w:p>
    <w:p w14:paraId="57D42755" w14:textId="77777777" w:rsidR="00C94F0D" w:rsidRDefault="00C94F0D" w:rsidP="00C94F0D">
      <w:pPr>
        <w:pStyle w:val="BodyText"/>
        <w:rPr>
          <w:rFonts w:ascii="Arial" w:hAnsi="Arial" w:cs="Arial"/>
          <w:b/>
          <w:bCs/>
          <w:sz w:val="22"/>
          <w:szCs w:val="22"/>
        </w:rPr>
      </w:pPr>
      <w:r w:rsidRPr="009A135D">
        <w:rPr>
          <w:rFonts w:ascii="Arial" w:hAnsi="Arial" w:cs="Arial"/>
          <w:b/>
          <w:bCs/>
          <w:sz w:val="22"/>
          <w:szCs w:val="22"/>
        </w:rPr>
        <w:t>Understanding</w:t>
      </w:r>
    </w:p>
    <w:p w14:paraId="00F5C40B" w14:textId="77777777" w:rsidR="00C94F0D" w:rsidRPr="009A135D" w:rsidRDefault="00C94F0D" w:rsidP="00C94F0D">
      <w:pPr>
        <w:pStyle w:val="BodyText"/>
        <w:rPr>
          <w:rFonts w:ascii="Arial" w:hAnsi="Arial" w:cs="Arial"/>
          <w:b/>
          <w:bCs/>
          <w:sz w:val="22"/>
          <w:szCs w:val="22"/>
        </w:rPr>
      </w:pPr>
    </w:p>
    <w:p w14:paraId="6F6E9D81" w14:textId="77777777" w:rsidR="00C94F0D" w:rsidRPr="009A135D" w:rsidRDefault="00C94F0D" w:rsidP="00C94F0D">
      <w:pPr>
        <w:pStyle w:val="BodyText"/>
        <w:numPr>
          <w:ilvl w:val="0"/>
          <w:numId w:val="1"/>
        </w:numPr>
        <w:rPr>
          <w:rFonts w:ascii="Arial" w:hAnsi="Arial" w:cs="Arial"/>
          <w:sz w:val="22"/>
          <w:szCs w:val="22"/>
        </w:rPr>
      </w:pPr>
      <w:r w:rsidRPr="009A135D">
        <w:rPr>
          <w:rFonts w:ascii="Arial" w:hAnsi="Arial" w:cs="Arial"/>
          <w:sz w:val="22"/>
          <w:szCs w:val="22"/>
        </w:rPr>
        <w:t>A demonstrable understanding of a Community of Practice</w:t>
      </w:r>
    </w:p>
    <w:p w14:paraId="019D50F5" w14:textId="77777777" w:rsidR="00C94F0D" w:rsidRDefault="00C94F0D" w:rsidP="00C94F0D">
      <w:pPr>
        <w:pStyle w:val="BodyText"/>
        <w:numPr>
          <w:ilvl w:val="0"/>
          <w:numId w:val="1"/>
        </w:numPr>
        <w:rPr>
          <w:rFonts w:ascii="Arial" w:hAnsi="Arial" w:cs="Arial"/>
          <w:sz w:val="22"/>
          <w:szCs w:val="22"/>
        </w:rPr>
      </w:pPr>
      <w:r w:rsidRPr="009A135D">
        <w:rPr>
          <w:rFonts w:ascii="Arial" w:hAnsi="Arial" w:cs="Arial"/>
          <w:sz w:val="22"/>
          <w:szCs w:val="22"/>
        </w:rPr>
        <w:t>A good understanding of equality, diversity and inclusion, in particular the causes of inequality</w:t>
      </w:r>
    </w:p>
    <w:p w14:paraId="0B378606" w14:textId="77777777" w:rsidR="00C94F0D" w:rsidRPr="009A135D" w:rsidRDefault="00C94F0D" w:rsidP="00C94F0D">
      <w:pPr>
        <w:pStyle w:val="BodyText"/>
        <w:numPr>
          <w:ilvl w:val="0"/>
          <w:numId w:val="1"/>
        </w:numPr>
        <w:rPr>
          <w:rFonts w:ascii="Arial" w:hAnsi="Arial" w:cs="Arial"/>
          <w:sz w:val="22"/>
          <w:szCs w:val="22"/>
        </w:rPr>
      </w:pPr>
      <w:r>
        <w:rPr>
          <w:rFonts w:ascii="Arial" w:hAnsi="Arial" w:cs="Arial"/>
          <w:sz w:val="22"/>
          <w:szCs w:val="22"/>
        </w:rPr>
        <w:t>An understanding of mapping activities and services</w:t>
      </w:r>
    </w:p>
    <w:p w14:paraId="6C1D3E70" w14:textId="77777777" w:rsidR="00C94F0D" w:rsidRPr="009A135D" w:rsidRDefault="00C94F0D" w:rsidP="00C94F0D">
      <w:pPr>
        <w:pStyle w:val="BodyText"/>
        <w:rPr>
          <w:rFonts w:ascii="Arial" w:hAnsi="Arial" w:cs="Arial"/>
          <w:sz w:val="22"/>
          <w:szCs w:val="22"/>
        </w:rPr>
      </w:pPr>
    </w:p>
    <w:p w14:paraId="38F1451D" w14:textId="77777777" w:rsidR="00C94F0D" w:rsidRPr="00687671" w:rsidRDefault="00C94F0D" w:rsidP="00C94F0D">
      <w:pPr>
        <w:pStyle w:val="BodyText"/>
        <w:rPr>
          <w:rFonts w:ascii="Arial" w:hAnsi="Arial" w:cs="Arial"/>
          <w:b/>
          <w:sz w:val="22"/>
          <w:szCs w:val="22"/>
          <w:u w:val="single"/>
        </w:rPr>
      </w:pPr>
      <w:r w:rsidRPr="00687671">
        <w:rPr>
          <w:rFonts w:ascii="Arial" w:hAnsi="Arial" w:cs="Arial"/>
          <w:b/>
          <w:sz w:val="22"/>
          <w:szCs w:val="22"/>
          <w:u w:val="single"/>
        </w:rPr>
        <w:t>DESIRABLE</w:t>
      </w:r>
    </w:p>
    <w:p w14:paraId="1AF5337E" w14:textId="77777777" w:rsidR="00C94F0D" w:rsidRPr="009A135D" w:rsidRDefault="00C94F0D" w:rsidP="00C94F0D">
      <w:pPr>
        <w:pStyle w:val="BodyText"/>
        <w:rPr>
          <w:rFonts w:ascii="Arial" w:hAnsi="Arial" w:cs="Arial"/>
          <w:b/>
          <w:sz w:val="22"/>
          <w:szCs w:val="22"/>
        </w:rPr>
      </w:pPr>
      <w:r w:rsidRPr="009A135D">
        <w:rPr>
          <w:rFonts w:ascii="Arial" w:hAnsi="Arial" w:cs="Arial"/>
          <w:b/>
          <w:sz w:val="22"/>
          <w:szCs w:val="22"/>
        </w:rPr>
        <w:t xml:space="preserve"> </w:t>
      </w:r>
    </w:p>
    <w:p w14:paraId="4BC526F7" w14:textId="77777777" w:rsidR="00C94F0D" w:rsidRPr="009A135D" w:rsidRDefault="00C94F0D" w:rsidP="00C94F0D">
      <w:pPr>
        <w:pStyle w:val="BodyText"/>
        <w:numPr>
          <w:ilvl w:val="0"/>
          <w:numId w:val="2"/>
        </w:numPr>
        <w:rPr>
          <w:rFonts w:ascii="Arial" w:hAnsi="Arial" w:cs="Arial"/>
          <w:sz w:val="22"/>
          <w:szCs w:val="22"/>
        </w:rPr>
      </w:pPr>
      <w:r w:rsidRPr="009A135D">
        <w:rPr>
          <w:rFonts w:ascii="Arial" w:hAnsi="Arial" w:cs="Arial"/>
          <w:sz w:val="22"/>
          <w:szCs w:val="22"/>
        </w:rPr>
        <w:t>Experience of working with Islington communities</w:t>
      </w:r>
    </w:p>
    <w:p w14:paraId="6574A26D" w14:textId="77777777" w:rsidR="00C94F0D" w:rsidRDefault="00C94F0D" w:rsidP="00C94F0D">
      <w:pPr>
        <w:pStyle w:val="BodyText"/>
        <w:rPr>
          <w:rFonts w:ascii="Arial" w:hAnsi="Arial" w:cs="Arial"/>
          <w:b/>
          <w:bCs/>
          <w:sz w:val="22"/>
          <w:szCs w:val="22"/>
        </w:rPr>
      </w:pPr>
    </w:p>
    <w:p w14:paraId="4688217D" w14:textId="77777777" w:rsidR="00C94F0D" w:rsidRPr="00F91EB9" w:rsidRDefault="00C94F0D" w:rsidP="00C94F0D">
      <w:pPr>
        <w:pStyle w:val="BodyText"/>
        <w:rPr>
          <w:rFonts w:ascii="Arial" w:hAnsi="Arial" w:cs="Arial"/>
          <w:b/>
          <w:bCs/>
          <w:sz w:val="22"/>
          <w:szCs w:val="22"/>
          <w:u w:val="single"/>
        </w:rPr>
      </w:pPr>
      <w:r w:rsidRPr="00F91EB9">
        <w:rPr>
          <w:rFonts w:ascii="Arial" w:hAnsi="Arial" w:cs="Arial"/>
          <w:b/>
          <w:bCs/>
          <w:sz w:val="22"/>
          <w:szCs w:val="22"/>
          <w:u w:val="single"/>
        </w:rPr>
        <w:t xml:space="preserve">Competencies: Essential </w:t>
      </w:r>
    </w:p>
    <w:p w14:paraId="6F7995D8" w14:textId="77777777" w:rsidR="00C94F0D" w:rsidRPr="009A135D" w:rsidRDefault="00C94F0D" w:rsidP="00C94F0D">
      <w:pPr>
        <w:pStyle w:val="BodyText"/>
        <w:rPr>
          <w:rFonts w:ascii="Arial" w:hAnsi="Arial" w:cs="Arial"/>
          <w:sz w:val="22"/>
          <w:szCs w:val="22"/>
        </w:rPr>
      </w:pPr>
    </w:p>
    <w:p w14:paraId="26766CB7" w14:textId="77777777" w:rsidR="00C94F0D" w:rsidRPr="009A135D" w:rsidRDefault="00C94F0D" w:rsidP="00C94F0D">
      <w:pPr>
        <w:pStyle w:val="BodyText"/>
        <w:numPr>
          <w:ilvl w:val="0"/>
          <w:numId w:val="3"/>
        </w:numPr>
        <w:jc w:val="both"/>
        <w:rPr>
          <w:rFonts w:ascii="Arial" w:hAnsi="Arial" w:cs="Arial"/>
          <w:sz w:val="22"/>
          <w:szCs w:val="22"/>
        </w:rPr>
      </w:pPr>
      <w:r w:rsidRPr="009A135D">
        <w:rPr>
          <w:rFonts w:ascii="Arial" w:hAnsi="Arial" w:cs="Arial"/>
          <w:sz w:val="22"/>
          <w:szCs w:val="22"/>
        </w:rPr>
        <w:t>Confident and effective communication both oral and written</w:t>
      </w:r>
    </w:p>
    <w:p w14:paraId="28357C07" w14:textId="77777777" w:rsidR="00C94F0D" w:rsidRPr="009A135D" w:rsidRDefault="00C94F0D" w:rsidP="00C94F0D">
      <w:pPr>
        <w:pStyle w:val="BodyText"/>
        <w:numPr>
          <w:ilvl w:val="0"/>
          <w:numId w:val="3"/>
        </w:numPr>
        <w:jc w:val="both"/>
        <w:rPr>
          <w:rFonts w:ascii="Arial" w:hAnsi="Arial" w:cs="Arial"/>
          <w:sz w:val="22"/>
          <w:szCs w:val="22"/>
        </w:rPr>
      </w:pPr>
      <w:r w:rsidRPr="009A135D">
        <w:rPr>
          <w:rFonts w:ascii="Arial" w:hAnsi="Arial" w:cs="Arial"/>
          <w:sz w:val="22"/>
          <w:szCs w:val="22"/>
        </w:rPr>
        <w:t xml:space="preserve">Ability to build strong relationships </w:t>
      </w:r>
    </w:p>
    <w:p w14:paraId="26E3E053" w14:textId="77777777" w:rsidR="00C94F0D" w:rsidRPr="009A135D" w:rsidRDefault="00C94F0D" w:rsidP="00C94F0D">
      <w:pPr>
        <w:pStyle w:val="BodyText"/>
        <w:numPr>
          <w:ilvl w:val="0"/>
          <w:numId w:val="3"/>
        </w:numPr>
        <w:jc w:val="both"/>
        <w:rPr>
          <w:rFonts w:ascii="Arial" w:hAnsi="Arial" w:cs="Arial"/>
          <w:sz w:val="22"/>
          <w:szCs w:val="22"/>
        </w:rPr>
      </w:pPr>
      <w:r w:rsidRPr="009A135D">
        <w:rPr>
          <w:rFonts w:ascii="Arial" w:hAnsi="Arial" w:cs="Arial"/>
          <w:sz w:val="22"/>
          <w:szCs w:val="22"/>
        </w:rPr>
        <w:t xml:space="preserve">Innovative and creative approach to problem solving </w:t>
      </w:r>
    </w:p>
    <w:p w14:paraId="0F21AA72" w14:textId="77777777" w:rsidR="00C94F0D" w:rsidRPr="009A135D" w:rsidRDefault="00C94F0D" w:rsidP="00C94F0D">
      <w:pPr>
        <w:pStyle w:val="BodyText"/>
        <w:numPr>
          <w:ilvl w:val="0"/>
          <w:numId w:val="3"/>
        </w:numPr>
        <w:jc w:val="both"/>
        <w:rPr>
          <w:rFonts w:ascii="Arial" w:hAnsi="Arial" w:cs="Arial"/>
          <w:sz w:val="22"/>
          <w:szCs w:val="22"/>
        </w:rPr>
      </w:pPr>
      <w:r w:rsidRPr="009A135D">
        <w:rPr>
          <w:rFonts w:ascii="Arial" w:hAnsi="Arial" w:cs="Arial"/>
          <w:sz w:val="22"/>
          <w:szCs w:val="22"/>
        </w:rPr>
        <w:t xml:space="preserve">A strong commitment to high standards of delivery </w:t>
      </w:r>
    </w:p>
    <w:p w14:paraId="1994862C" w14:textId="77777777" w:rsidR="00C94F0D" w:rsidRPr="009A135D" w:rsidRDefault="00C94F0D" w:rsidP="00C94F0D">
      <w:pPr>
        <w:pStyle w:val="BodyText"/>
        <w:numPr>
          <w:ilvl w:val="0"/>
          <w:numId w:val="3"/>
        </w:numPr>
        <w:jc w:val="both"/>
        <w:rPr>
          <w:rFonts w:ascii="Arial" w:hAnsi="Arial" w:cs="Arial"/>
          <w:sz w:val="22"/>
          <w:szCs w:val="22"/>
        </w:rPr>
      </w:pPr>
      <w:r w:rsidRPr="009A135D">
        <w:rPr>
          <w:rFonts w:ascii="Arial" w:hAnsi="Arial" w:cs="Arial"/>
          <w:sz w:val="22"/>
          <w:szCs w:val="22"/>
        </w:rPr>
        <w:t xml:space="preserve">Excellent interpersonal skills including the ability to persuade, motivate, network and negotiate effectively </w:t>
      </w:r>
    </w:p>
    <w:p w14:paraId="71EC06A5" w14:textId="77777777" w:rsidR="00C94F0D" w:rsidRPr="009A135D" w:rsidRDefault="00C94F0D" w:rsidP="00C94F0D">
      <w:pPr>
        <w:pStyle w:val="BodyText"/>
        <w:jc w:val="both"/>
        <w:rPr>
          <w:rFonts w:ascii="Arial" w:hAnsi="Arial" w:cs="Arial"/>
          <w:sz w:val="22"/>
          <w:szCs w:val="22"/>
        </w:rPr>
      </w:pPr>
    </w:p>
    <w:p w14:paraId="06C7DEC8" w14:textId="77777777" w:rsidR="00C94F0D" w:rsidRPr="009A135D" w:rsidRDefault="00C94F0D" w:rsidP="00C94F0D">
      <w:pPr>
        <w:pStyle w:val="BodyText"/>
        <w:rPr>
          <w:rFonts w:ascii="Arial" w:hAnsi="Arial" w:cs="Arial"/>
          <w:sz w:val="22"/>
          <w:szCs w:val="22"/>
        </w:rPr>
      </w:pPr>
    </w:p>
    <w:p w14:paraId="3CBA556E" w14:textId="77777777" w:rsidR="00C94F0D" w:rsidRDefault="00C94F0D" w:rsidP="00C94F0D">
      <w:pPr>
        <w:pStyle w:val="BodyText"/>
        <w:rPr>
          <w:rFonts w:ascii="Arial" w:hAnsi="Arial" w:cs="Arial"/>
          <w:sz w:val="22"/>
          <w:szCs w:val="22"/>
        </w:rPr>
      </w:pPr>
      <w:r w:rsidRPr="009A135D">
        <w:rPr>
          <w:rFonts w:ascii="Arial" w:hAnsi="Arial" w:cs="Arial"/>
          <w:sz w:val="22"/>
          <w:szCs w:val="22"/>
        </w:rPr>
        <w:t>The job description is a general outline of the job duties and responsibilities and may be amended as the project develops. The post holder may be required to undertake other duties as may reasonably be required from time to time.</w:t>
      </w:r>
    </w:p>
    <w:p w14:paraId="536C2E55" w14:textId="77777777" w:rsidR="00C94F0D" w:rsidRDefault="00C94F0D" w:rsidP="00C94F0D">
      <w:pPr>
        <w:pStyle w:val="BodyText"/>
        <w:rPr>
          <w:rFonts w:ascii="Arial" w:hAnsi="Arial" w:cs="Arial"/>
          <w:sz w:val="22"/>
          <w:szCs w:val="22"/>
        </w:rPr>
      </w:pPr>
    </w:p>
    <w:p w14:paraId="0CC803AD" w14:textId="77777777" w:rsidR="00EE54F7" w:rsidRDefault="00EE54F7"/>
    <w:sectPr w:rsidR="00EE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C4B"/>
    <w:multiLevelType w:val="hybridMultilevel"/>
    <w:tmpl w:val="20EC89E4"/>
    <w:lvl w:ilvl="0" w:tplc="08090005">
      <w:start w:val="1"/>
      <w:numFmt w:val="bullet"/>
      <w:lvlText w:val=""/>
      <w:lvlJc w:val="left"/>
      <w:pPr>
        <w:ind w:left="475" w:hanging="360"/>
      </w:pPr>
      <w:rPr>
        <w:rFonts w:ascii="Wingdings" w:hAnsi="Wingdings"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14FA0134"/>
    <w:multiLevelType w:val="hybridMultilevel"/>
    <w:tmpl w:val="6D56FF2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15:restartNumberingAfterBreak="0">
    <w:nsid w:val="21C65911"/>
    <w:multiLevelType w:val="hybridMultilevel"/>
    <w:tmpl w:val="50F8CC2A"/>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3" w15:restartNumberingAfterBreak="0">
    <w:nsid w:val="5948770B"/>
    <w:multiLevelType w:val="hybridMultilevel"/>
    <w:tmpl w:val="531A8F98"/>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trQ0szC2NDQzMDdU0lEKTi0uzszPAykwrAUAKfmwESwAAAA="/>
  </w:docVars>
  <w:rsids>
    <w:rsidRoot w:val="00C94F0D"/>
    <w:rsid w:val="00C94F0D"/>
    <w:rsid w:val="00EE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D185"/>
  <w15:chartTrackingRefBased/>
  <w15:docId w15:val="{90806CA8-3E41-4A8C-B120-C89079E9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4F0D"/>
    <w:pPr>
      <w:widowControl w:val="0"/>
      <w:autoSpaceDE w:val="0"/>
      <w:autoSpaceDN w:val="0"/>
      <w:spacing w:after="0" w:line="240" w:lineRule="auto"/>
      <w:ind w:left="115"/>
    </w:pPr>
    <w:rPr>
      <w:rFonts w:ascii="Liberation Sans Narrow" w:eastAsia="Liberation Sans Narrow" w:hAnsi="Liberation Sans Narrow" w:cs="Liberation Sans Narrow"/>
      <w:sz w:val="21"/>
      <w:szCs w:val="21"/>
      <w:lang w:val="en-US"/>
    </w:rPr>
  </w:style>
  <w:style w:type="character" w:customStyle="1" w:styleId="BodyTextChar">
    <w:name w:val="Body Text Char"/>
    <w:basedOn w:val="DefaultParagraphFont"/>
    <w:link w:val="BodyText"/>
    <w:uiPriority w:val="1"/>
    <w:rsid w:val="00C94F0D"/>
    <w:rPr>
      <w:rFonts w:ascii="Liberation Sans Narrow" w:eastAsia="Liberation Sans Narrow" w:hAnsi="Liberation Sans Narrow" w:cs="Liberation Sans Narrow"/>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Jobanputra</dc:creator>
  <cp:keywords/>
  <dc:description/>
  <cp:lastModifiedBy>Meera Jobanputra</cp:lastModifiedBy>
  <cp:revision>1</cp:revision>
  <dcterms:created xsi:type="dcterms:W3CDTF">2021-11-17T16:26:00Z</dcterms:created>
  <dcterms:modified xsi:type="dcterms:W3CDTF">2021-11-17T16:26:00Z</dcterms:modified>
</cp:coreProperties>
</file>