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344A9" w14:textId="77777777" w:rsidR="00277437" w:rsidRPr="003E3AA4" w:rsidRDefault="00277437" w:rsidP="0004317F">
      <w:pPr>
        <w:jc w:val="center"/>
        <w:rPr>
          <w:rFonts w:ascii="Arial" w:hAnsi="Arial" w:cs="Arial"/>
          <w:b/>
          <w:sz w:val="24"/>
          <w:szCs w:val="24"/>
          <w:lang w:val="en-GB"/>
        </w:rPr>
      </w:pPr>
      <w:r w:rsidRPr="003E3AA4">
        <w:rPr>
          <w:rFonts w:ascii="Arial" w:hAnsi="Arial" w:cs="Arial"/>
          <w:b/>
          <w:sz w:val="24"/>
          <w:szCs w:val="24"/>
          <w:lang w:val="en-GB"/>
        </w:rPr>
        <w:t xml:space="preserve">The Big Alliance and Voluntary </w:t>
      </w:r>
      <w:r w:rsidRPr="003E3AA4">
        <w:rPr>
          <w:rFonts w:ascii="Arial" w:hAnsi="Arial" w:cs="Arial"/>
          <w:b/>
          <w:color w:val="FF0000"/>
          <w:sz w:val="24"/>
          <w:szCs w:val="24"/>
          <w:lang w:val="en-GB"/>
        </w:rPr>
        <w:t>Action</w:t>
      </w:r>
      <w:r w:rsidRPr="003E3AA4">
        <w:rPr>
          <w:rFonts w:ascii="Arial" w:hAnsi="Arial" w:cs="Arial"/>
          <w:b/>
          <w:sz w:val="24"/>
          <w:szCs w:val="24"/>
          <w:lang w:val="en-GB"/>
        </w:rPr>
        <w:t xml:space="preserve"> Islington presents:</w:t>
      </w:r>
    </w:p>
    <w:p w14:paraId="1BCDD266" w14:textId="77777777" w:rsidR="00D239B7" w:rsidRPr="003E3AA4" w:rsidRDefault="00D239B7" w:rsidP="0004317F">
      <w:pPr>
        <w:jc w:val="center"/>
        <w:rPr>
          <w:rFonts w:ascii="Arial" w:hAnsi="Arial" w:cs="Arial"/>
          <w:b/>
          <w:sz w:val="24"/>
          <w:szCs w:val="24"/>
          <w:lang w:val="en-GB"/>
        </w:rPr>
      </w:pPr>
    </w:p>
    <w:p w14:paraId="420D6613" w14:textId="77777777" w:rsidR="000D243A" w:rsidRPr="003E3AA4" w:rsidRDefault="000D243A" w:rsidP="0004317F">
      <w:pPr>
        <w:jc w:val="center"/>
        <w:rPr>
          <w:rFonts w:ascii="Arial" w:hAnsi="Arial" w:cs="Arial"/>
          <w:b/>
          <w:color w:val="BF8F00" w:themeColor="accent4" w:themeShade="BF"/>
          <w:sz w:val="24"/>
          <w:szCs w:val="24"/>
          <w:lang w:val="en-GB"/>
        </w:rPr>
      </w:pPr>
      <w:r w:rsidRPr="003E3AA4">
        <w:rPr>
          <w:rFonts w:ascii="Arial" w:hAnsi="Arial" w:cs="Arial"/>
          <w:b/>
          <w:color w:val="BF8F00" w:themeColor="accent4" w:themeShade="BF"/>
          <w:sz w:val="24"/>
          <w:szCs w:val="24"/>
        </w:rPr>
        <w:t>Seven quick-fire clinics to help you with all things internal and external communications</w:t>
      </w:r>
    </w:p>
    <w:p w14:paraId="1711CAA2" w14:textId="77777777" w:rsidR="00D239B7" w:rsidRPr="003E3AA4" w:rsidRDefault="00D239B7" w:rsidP="00277437">
      <w:pPr>
        <w:jc w:val="center"/>
        <w:rPr>
          <w:rFonts w:ascii="Arial" w:hAnsi="Arial" w:cs="Arial"/>
          <w:sz w:val="24"/>
          <w:szCs w:val="24"/>
          <w:lang w:val="en-GB"/>
        </w:rPr>
      </w:pPr>
    </w:p>
    <w:p w14:paraId="209779A0" w14:textId="77777777" w:rsidR="00277437" w:rsidRPr="003E3AA4" w:rsidRDefault="00D239B7" w:rsidP="00277437">
      <w:pPr>
        <w:jc w:val="center"/>
        <w:rPr>
          <w:rFonts w:ascii="Arial" w:hAnsi="Arial" w:cs="Arial"/>
          <w:sz w:val="24"/>
          <w:szCs w:val="24"/>
          <w:lang w:val="en-GB"/>
        </w:rPr>
      </w:pPr>
      <w:r w:rsidRPr="003E3AA4">
        <w:rPr>
          <w:rFonts w:ascii="Arial" w:hAnsi="Arial" w:cs="Arial"/>
          <w:sz w:val="24"/>
          <w:szCs w:val="24"/>
          <w:lang w:val="en-GB"/>
        </w:rPr>
        <w:t>These seven quick-fire clinics will provide advice and support for your c</w:t>
      </w:r>
      <w:r w:rsidR="00F154BB" w:rsidRPr="003E3AA4">
        <w:rPr>
          <w:rFonts w:ascii="Arial" w:hAnsi="Arial" w:cs="Arial"/>
          <w:sz w:val="24"/>
          <w:szCs w:val="24"/>
          <w:lang w:val="en-GB"/>
        </w:rPr>
        <w:t>hari</w:t>
      </w:r>
      <w:r w:rsidRPr="003E3AA4">
        <w:rPr>
          <w:rFonts w:ascii="Arial" w:hAnsi="Arial" w:cs="Arial"/>
          <w:sz w:val="24"/>
          <w:szCs w:val="24"/>
          <w:lang w:val="en-GB"/>
        </w:rPr>
        <w:t>ty or voluntary &amp; c</w:t>
      </w:r>
      <w:r w:rsidR="00F154BB" w:rsidRPr="003E3AA4">
        <w:rPr>
          <w:rFonts w:ascii="Arial" w:hAnsi="Arial" w:cs="Arial"/>
          <w:sz w:val="24"/>
          <w:szCs w:val="24"/>
          <w:lang w:val="en-GB"/>
        </w:rPr>
        <w:t xml:space="preserve">ommunity group </w:t>
      </w:r>
      <w:r w:rsidRPr="003E3AA4">
        <w:rPr>
          <w:rFonts w:ascii="Arial" w:hAnsi="Arial" w:cs="Arial"/>
          <w:sz w:val="24"/>
          <w:szCs w:val="24"/>
          <w:lang w:val="en-GB"/>
        </w:rPr>
        <w:t>on:</w:t>
      </w:r>
    </w:p>
    <w:p w14:paraId="6E21C19E" w14:textId="77777777" w:rsidR="00987E77" w:rsidRPr="003E3AA4" w:rsidRDefault="00987E77" w:rsidP="00277437">
      <w:pPr>
        <w:jc w:val="center"/>
        <w:rPr>
          <w:rFonts w:ascii="Arial" w:hAnsi="Arial" w:cs="Arial"/>
          <w:sz w:val="24"/>
          <w:szCs w:val="24"/>
          <w:lang w:val="en-GB"/>
        </w:rPr>
      </w:pPr>
    </w:p>
    <w:p w14:paraId="200DCA14" w14:textId="77777777" w:rsidR="00D239B7" w:rsidRPr="003E3AA4" w:rsidRDefault="00277437" w:rsidP="00277437">
      <w:pPr>
        <w:jc w:val="center"/>
        <w:rPr>
          <w:rFonts w:ascii="Arial" w:hAnsi="Arial" w:cs="Arial"/>
          <w:b/>
          <w:sz w:val="24"/>
          <w:szCs w:val="24"/>
          <w:lang w:val="en-GB"/>
        </w:rPr>
      </w:pPr>
      <w:r w:rsidRPr="003E3AA4">
        <w:rPr>
          <w:rFonts w:ascii="Arial" w:hAnsi="Arial" w:cs="Arial"/>
          <w:b/>
          <w:sz w:val="24"/>
          <w:szCs w:val="24"/>
          <w:lang w:val="en-GB"/>
        </w:rPr>
        <w:t>Wednesday 18</w:t>
      </w:r>
      <w:r w:rsidRPr="003E3AA4">
        <w:rPr>
          <w:rFonts w:ascii="Arial" w:hAnsi="Arial" w:cs="Arial"/>
          <w:b/>
          <w:sz w:val="24"/>
          <w:szCs w:val="24"/>
          <w:vertAlign w:val="superscript"/>
          <w:lang w:val="en-GB"/>
        </w:rPr>
        <w:t>th</w:t>
      </w:r>
      <w:r w:rsidRPr="003E3AA4">
        <w:rPr>
          <w:rFonts w:ascii="Arial" w:hAnsi="Arial" w:cs="Arial"/>
          <w:b/>
          <w:sz w:val="24"/>
          <w:szCs w:val="24"/>
          <w:lang w:val="en-GB"/>
        </w:rPr>
        <w:t xml:space="preserve"> March</w:t>
      </w:r>
      <w:r w:rsidR="000D243A" w:rsidRPr="003E3AA4">
        <w:rPr>
          <w:rFonts w:ascii="Arial" w:hAnsi="Arial" w:cs="Arial"/>
          <w:b/>
          <w:sz w:val="24"/>
          <w:szCs w:val="24"/>
          <w:lang w:val="en-GB"/>
        </w:rPr>
        <w:t xml:space="preserve"> 2020</w:t>
      </w:r>
      <w:r w:rsidR="0004317F" w:rsidRPr="003E3AA4">
        <w:rPr>
          <w:rFonts w:ascii="Arial" w:hAnsi="Arial" w:cs="Arial"/>
          <w:b/>
          <w:sz w:val="24"/>
          <w:szCs w:val="24"/>
          <w:lang w:val="en-GB"/>
        </w:rPr>
        <w:t xml:space="preserve">: </w:t>
      </w:r>
      <w:r w:rsidRPr="003E3AA4">
        <w:rPr>
          <w:rFonts w:ascii="Arial" w:hAnsi="Arial" w:cs="Arial"/>
          <w:b/>
          <w:sz w:val="24"/>
          <w:szCs w:val="24"/>
          <w:lang w:val="en-GB"/>
        </w:rPr>
        <w:t xml:space="preserve"> </w:t>
      </w:r>
    </w:p>
    <w:p w14:paraId="4C0E2886" w14:textId="77777777" w:rsidR="00277437" w:rsidRPr="003E3AA4" w:rsidRDefault="00277437" w:rsidP="00277437">
      <w:pPr>
        <w:jc w:val="center"/>
        <w:rPr>
          <w:rFonts w:ascii="Arial" w:hAnsi="Arial" w:cs="Arial"/>
          <w:b/>
          <w:sz w:val="24"/>
          <w:szCs w:val="24"/>
          <w:lang w:val="en-GB"/>
        </w:rPr>
      </w:pPr>
      <w:r w:rsidRPr="003E3AA4">
        <w:rPr>
          <w:rFonts w:ascii="Arial" w:hAnsi="Arial" w:cs="Arial"/>
          <w:b/>
          <w:sz w:val="24"/>
          <w:szCs w:val="24"/>
          <w:lang w:val="en-GB"/>
        </w:rPr>
        <w:t>9am – 12pm</w:t>
      </w:r>
    </w:p>
    <w:p w14:paraId="56356C8D" w14:textId="77777777" w:rsidR="00987E77" w:rsidRPr="003E3AA4" w:rsidRDefault="00987E77" w:rsidP="00277437">
      <w:pPr>
        <w:jc w:val="center"/>
        <w:rPr>
          <w:rFonts w:ascii="Arial" w:hAnsi="Arial" w:cs="Arial"/>
          <w:b/>
          <w:sz w:val="24"/>
          <w:szCs w:val="24"/>
          <w:lang w:val="en-GB"/>
        </w:rPr>
      </w:pPr>
    </w:p>
    <w:p w14:paraId="5A924F30" w14:textId="77777777" w:rsidR="0004317F" w:rsidRPr="003E3AA4" w:rsidRDefault="0004317F" w:rsidP="000D243A">
      <w:pPr>
        <w:shd w:val="clear" w:color="auto" w:fill="FFFFFF"/>
        <w:jc w:val="center"/>
        <w:rPr>
          <w:rFonts w:ascii="Arial" w:eastAsia="Calibri" w:hAnsi="Arial" w:cs="Arial"/>
          <w:noProof/>
          <w:color w:val="000000"/>
          <w:sz w:val="24"/>
          <w:szCs w:val="24"/>
          <w:lang w:eastAsia="en-GB"/>
        </w:rPr>
      </w:pPr>
      <w:r w:rsidRPr="003E3AA4">
        <w:rPr>
          <w:rFonts w:ascii="Arial" w:hAnsi="Arial" w:cs="Arial"/>
          <w:b/>
          <w:sz w:val="24"/>
          <w:szCs w:val="24"/>
          <w:lang w:val="en-GB"/>
        </w:rPr>
        <w:t>Venue:</w:t>
      </w:r>
      <w:r w:rsidRPr="003E3AA4">
        <w:rPr>
          <w:rFonts w:ascii="Arial" w:hAnsi="Arial" w:cs="Arial"/>
          <w:sz w:val="24"/>
          <w:szCs w:val="24"/>
          <w:lang w:val="en-GB"/>
        </w:rPr>
        <w:t xml:space="preserve"> </w:t>
      </w:r>
      <w:r w:rsidRPr="003E3AA4">
        <w:rPr>
          <w:rFonts w:ascii="Arial" w:eastAsia="Calibri" w:hAnsi="Arial" w:cs="Arial"/>
          <w:bCs/>
          <w:noProof/>
          <w:sz w:val="24"/>
          <w:szCs w:val="24"/>
          <w:lang w:eastAsia="en-GB"/>
        </w:rPr>
        <w:t xml:space="preserve">Voluntary Action </w:t>
      </w:r>
      <w:r w:rsidRPr="003E3AA4">
        <w:rPr>
          <w:rFonts w:ascii="Arial" w:eastAsia="Calibri" w:hAnsi="Arial" w:cs="Arial"/>
          <w:bCs/>
          <w:noProof/>
          <w:sz w:val="24"/>
          <w:szCs w:val="24"/>
          <w:lang w:eastAsia="en-GB"/>
        </w:rPr>
        <w:t>Islington:</w:t>
      </w:r>
      <w:r w:rsidRPr="003E3AA4">
        <w:rPr>
          <w:rFonts w:ascii="Arial" w:eastAsia="Calibri" w:hAnsi="Arial" w:cs="Arial"/>
          <w:b/>
          <w:bCs/>
          <w:noProof/>
          <w:sz w:val="24"/>
          <w:szCs w:val="24"/>
          <w:lang w:eastAsia="en-GB"/>
        </w:rPr>
        <w:t xml:space="preserve">  </w:t>
      </w:r>
      <w:r w:rsidRPr="003E3AA4">
        <w:rPr>
          <w:rFonts w:ascii="Arial" w:eastAsia="Calibri" w:hAnsi="Arial" w:cs="Arial"/>
          <w:b/>
          <w:bCs/>
          <w:noProof/>
          <w:color w:val="000000"/>
          <w:sz w:val="24"/>
          <w:szCs w:val="24"/>
          <w:lang w:eastAsia="en-GB"/>
        </w:rPr>
        <w:t>2</w:t>
      </w:r>
      <w:r w:rsidRPr="003E3AA4">
        <w:rPr>
          <w:rFonts w:ascii="Arial" w:eastAsia="Calibri" w:hAnsi="Arial" w:cs="Arial"/>
          <w:noProof/>
          <w:color w:val="000000"/>
          <w:sz w:val="24"/>
          <w:szCs w:val="24"/>
          <w:lang w:eastAsia="en-GB"/>
        </w:rPr>
        <w:t>00a Pentonville Road, London N1 9JP</w:t>
      </w:r>
    </w:p>
    <w:p w14:paraId="39F4C8D8" w14:textId="77777777" w:rsidR="0004317F" w:rsidRPr="003E3AA4" w:rsidRDefault="0004317F" w:rsidP="000D243A">
      <w:pPr>
        <w:jc w:val="center"/>
        <w:rPr>
          <w:rFonts w:ascii="Arial" w:hAnsi="Arial" w:cs="Arial"/>
          <w:b/>
          <w:sz w:val="24"/>
          <w:szCs w:val="24"/>
          <w:lang w:val="en-GB"/>
        </w:rPr>
      </w:pPr>
      <w:r w:rsidRPr="003E3AA4">
        <w:rPr>
          <w:rFonts w:ascii="Arial" w:hAnsi="Arial" w:cs="Arial"/>
          <w:b/>
          <w:sz w:val="24"/>
          <w:szCs w:val="24"/>
          <w:lang w:val="en-GB"/>
        </w:rPr>
        <w:t>This is a free event for Islington organisations</w:t>
      </w:r>
    </w:p>
    <w:p w14:paraId="7EC9C93A" w14:textId="77777777" w:rsidR="00987E77" w:rsidRPr="003E3AA4" w:rsidRDefault="00987E77" w:rsidP="000D243A">
      <w:pPr>
        <w:jc w:val="center"/>
        <w:rPr>
          <w:rFonts w:ascii="Arial" w:hAnsi="Arial" w:cs="Arial"/>
          <w:b/>
          <w:sz w:val="24"/>
          <w:szCs w:val="24"/>
          <w:lang w:val="en-GB"/>
        </w:rPr>
      </w:pPr>
    </w:p>
    <w:p w14:paraId="1E39B035" w14:textId="77777777" w:rsidR="00794599" w:rsidRPr="003E3AA4" w:rsidRDefault="00277437" w:rsidP="0004317F">
      <w:pPr>
        <w:rPr>
          <w:rFonts w:ascii="Arial" w:hAnsi="Arial" w:cs="Arial"/>
          <w:sz w:val="24"/>
          <w:szCs w:val="24"/>
          <w:lang w:val="en-GB"/>
        </w:rPr>
      </w:pPr>
      <w:r w:rsidRPr="003E3AA4">
        <w:rPr>
          <w:rFonts w:ascii="Arial" w:hAnsi="Arial" w:cs="Arial"/>
          <w:sz w:val="24"/>
          <w:szCs w:val="24"/>
          <w:lang w:val="en-GB"/>
        </w:rPr>
        <w:t>Each organisation will ha</w:t>
      </w:r>
      <w:r w:rsidR="00D239B7" w:rsidRPr="003E3AA4">
        <w:rPr>
          <w:rFonts w:ascii="Arial" w:hAnsi="Arial" w:cs="Arial"/>
          <w:sz w:val="24"/>
          <w:szCs w:val="24"/>
          <w:lang w:val="en-GB"/>
        </w:rPr>
        <w:t>ve an opportunity to meet with seven</w:t>
      </w:r>
      <w:r w:rsidR="00F154BB" w:rsidRPr="003E3AA4">
        <w:rPr>
          <w:rFonts w:ascii="Arial" w:hAnsi="Arial" w:cs="Arial"/>
          <w:sz w:val="24"/>
          <w:szCs w:val="24"/>
          <w:lang w:val="en-GB"/>
        </w:rPr>
        <w:t xml:space="preserve"> professionals </w:t>
      </w:r>
      <w:r w:rsidRPr="003E3AA4">
        <w:rPr>
          <w:rFonts w:ascii="Arial" w:hAnsi="Arial" w:cs="Arial"/>
          <w:sz w:val="24"/>
          <w:szCs w:val="24"/>
          <w:lang w:val="en-GB"/>
        </w:rPr>
        <w:t xml:space="preserve">from NHS Property Services </w:t>
      </w:r>
      <w:r w:rsidR="00D239B7" w:rsidRPr="003E3AA4">
        <w:rPr>
          <w:rFonts w:ascii="Arial" w:hAnsi="Arial" w:cs="Arial"/>
          <w:sz w:val="24"/>
          <w:szCs w:val="24"/>
          <w:lang w:val="en-GB"/>
        </w:rPr>
        <w:t>representing</w:t>
      </w:r>
      <w:r w:rsidR="00F154BB" w:rsidRPr="003E3AA4">
        <w:rPr>
          <w:rFonts w:ascii="Arial" w:hAnsi="Arial" w:cs="Arial"/>
          <w:sz w:val="24"/>
          <w:szCs w:val="24"/>
          <w:lang w:val="en-GB"/>
        </w:rPr>
        <w:t xml:space="preserve"> the </w:t>
      </w:r>
      <w:r w:rsidR="003E3AA4">
        <w:rPr>
          <w:rFonts w:ascii="Arial" w:hAnsi="Arial" w:cs="Arial"/>
          <w:sz w:val="24"/>
          <w:szCs w:val="24"/>
          <w:lang w:val="en-GB"/>
        </w:rPr>
        <w:t>six areas listed below</w:t>
      </w:r>
      <w:r w:rsidR="00D239B7" w:rsidRPr="003E3AA4">
        <w:rPr>
          <w:rFonts w:ascii="Arial" w:hAnsi="Arial" w:cs="Arial"/>
          <w:sz w:val="24"/>
          <w:szCs w:val="24"/>
          <w:lang w:val="en-GB"/>
        </w:rPr>
        <w:t xml:space="preserve">:- </w:t>
      </w:r>
    </w:p>
    <w:p w14:paraId="262997BB" w14:textId="77777777" w:rsidR="00F154BB" w:rsidRPr="003E3AA4" w:rsidRDefault="00F154BB" w:rsidP="0004317F">
      <w:pPr>
        <w:rPr>
          <w:rFonts w:ascii="Arial" w:hAnsi="Arial" w:cs="Arial"/>
          <w:bCs/>
          <w:sz w:val="24"/>
          <w:szCs w:val="24"/>
        </w:rPr>
      </w:pPr>
      <w:r w:rsidRPr="003E3AA4">
        <w:rPr>
          <w:rFonts w:ascii="Arial" w:hAnsi="Arial" w:cs="Arial"/>
          <w:bCs/>
          <w:sz w:val="24"/>
          <w:szCs w:val="24"/>
        </w:rPr>
        <w:t>C</w:t>
      </w:r>
      <w:r w:rsidR="0080193A" w:rsidRPr="003E3AA4">
        <w:rPr>
          <w:rFonts w:ascii="Arial" w:hAnsi="Arial" w:cs="Arial"/>
          <w:bCs/>
          <w:sz w:val="24"/>
          <w:szCs w:val="24"/>
        </w:rPr>
        <w:t xml:space="preserve">orporate </w:t>
      </w:r>
      <w:r w:rsidRPr="003E3AA4">
        <w:rPr>
          <w:rFonts w:ascii="Arial" w:hAnsi="Arial" w:cs="Arial"/>
          <w:bCs/>
          <w:sz w:val="24"/>
          <w:szCs w:val="24"/>
        </w:rPr>
        <w:t>S</w:t>
      </w:r>
      <w:r w:rsidR="0080193A" w:rsidRPr="003E3AA4">
        <w:rPr>
          <w:rFonts w:ascii="Arial" w:hAnsi="Arial" w:cs="Arial"/>
          <w:bCs/>
          <w:sz w:val="24"/>
          <w:szCs w:val="24"/>
        </w:rPr>
        <w:t xml:space="preserve">ocial </w:t>
      </w:r>
      <w:r w:rsidRPr="003E3AA4">
        <w:rPr>
          <w:rFonts w:ascii="Arial" w:hAnsi="Arial" w:cs="Arial"/>
          <w:bCs/>
          <w:sz w:val="24"/>
          <w:szCs w:val="24"/>
        </w:rPr>
        <w:t>R</w:t>
      </w:r>
      <w:r w:rsidR="0080193A" w:rsidRPr="003E3AA4">
        <w:rPr>
          <w:rFonts w:ascii="Arial" w:hAnsi="Arial" w:cs="Arial"/>
          <w:bCs/>
          <w:sz w:val="24"/>
          <w:szCs w:val="24"/>
        </w:rPr>
        <w:t>esponsibility</w:t>
      </w:r>
      <w:r w:rsidR="00277437" w:rsidRPr="003E3AA4">
        <w:rPr>
          <w:rFonts w:ascii="Arial" w:hAnsi="Arial" w:cs="Arial"/>
          <w:bCs/>
          <w:sz w:val="24"/>
          <w:szCs w:val="24"/>
        </w:rPr>
        <w:t xml:space="preserve"> (CSR)</w:t>
      </w:r>
      <w:r w:rsidRPr="003E3AA4">
        <w:rPr>
          <w:rFonts w:ascii="Arial" w:hAnsi="Arial" w:cs="Arial"/>
          <w:bCs/>
          <w:sz w:val="24"/>
          <w:szCs w:val="24"/>
        </w:rPr>
        <w:t xml:space="preserve">, </w:t>
      </w:r>
      <w:r w:rsidRPr="003E3AA4">
        <w:rPr>
          <w:rFonts w:ascii="Arial" w:hAnsi="Arial" w:cs="Arial"/>
          <w:bCs/>
          <w:sz w:val="24"/>
          <w:szCs w:val="24"/>
        </w:rPr>
        <w:t>Marketing</w:t>
      </w:r>
      <w:r w:rsidR="003E3AA4" w:rsidRPr="003E3AA4">
        <w:rPr>
          <w:rFonts w:ascii="Arial" w:hAnsi="Arial" w:cs="Arial"/>
          <w:bCs/>
          <w:sz w:val="24"/>
          <w:szCs w:val="24"/>
        </w:rPr>
        <w:t xml:space="preserve"> x 2</w:t>
      </w:r>
      <w:r w:rsidRPr="003E3AA4">
        <w:rPr>
          <w:rFonts w:ascii="Arial" w:hAnsi="Arial" w:cs="Arial"/>
          <w:bCs/>
          <w:sz w:val="24"/>
          <w:szCs w:val="24"/>
        </w:rPr>
        <w:t xml:space="preserve">, </w:t>
      </w:r>
      <w:r w:rsidRPr="003E3AA4">
        <w:rPr>
          <w:rFonts w:ascii="Arial" w:hAnsi="Arial" w:cs="Arial"/>
          <w:bCs/>
          <w:sz w:val="24"/>
          <w:szCs w:val="24"/>
        </w:rPr>
        <w:t>Press and public affairs</w:t>
      </w:r>
      <w:r w:rsidRPr="003E3AA4">
        <w:rPr>
          <w:rFonts w:ascii="Arial" w:hAnsi="Arial" w:cs="Arial"/>
          <w:bCs/>
          <w:sz w:val="24"/>
          <w:szCs w:val="24"/>
        </w:rPr>
        <w:t xml:space="preserve">, </w:t>
      </w:r>
      <w:r w:rsidR="00277437" w:rsidRPr="003E3AA4">
        <w:rPr>
          <w:rFonts w:ascii="Arial" w:hAnsi="Arial" w:cs="Arial"/>
          <w:bCs/>
          <w:sz w:val="24"/>
          <w:szCs w:val="24"/>
        </w:rPr>
        <w:t>i</w:t>
      </w:r>
      <w:r w:rsidR="0080193A" w:rsidRPr="003E3AA4">
        <w:rPr>
          <w:rFonts w:ascii="Arial" w:hAnsi="Arial" w:cs="Arial"/>
          <w:bCs/>
          <w:sz w:val="24"/>
          <w:szCs w:val="24"/>
        </w:rPr>
        <w:t xml:space="preserve">nternal communications, </w:t>
      </w:r>
      <w:r w:rsidR="0080193A" w:rsidRPr="003E3AA4">
        <w:rPr>
          <w:rFonts w:ascii="Arial" w:hAnsi="Arial" w:cs="Arial"/>
          <w:bCs/>
          <w:sz w:val="24"/>
          <w:szCs w:val="24"/>
        </w:rPr>
        <w:t>Brand and design</w:t>
      </w:r>
      <w:r w:rsidR="0080193A" w:rsidRPr="003E3AA4">
        <w:rPr>
          <w:rFonts w:ascii="Arial" w:hAnsi="Arial" w:cs="Arial"/>
          <w:bCs/>
          <w:sz w:val="24"/>
          <w:szCs w:val="24"/>
        </w:rPr>
        <w:t xml:space="preserve">, </w:t>
      </w:r>
      <w:r w:rsidR="0080193A" w:rsidRPr="003E3AA4">
        <w:rPr>
          <w:rFonts w:ascii="Arial" w:hAnsi="Arial" w:cs="Arial"/>
          <w:bCs/>
          <w:sz w:val="24"/>
          <w:szCs w:val="24"/>
        </w:rPr>
        <w:t>Relationship management</w:t>
      </w:r>
      <w:r w:rsidR="00D239B7" w:rsidRPr="003E3AA4">
        <w:rPr>
          <w:rFonts w:ascii="Arial" w:hAnsi="Arial" w:cs="Arial"/>
          <w:bCs/>
          <w:sz w:val="24"/>
          <w:szCs w:val="24"/>
        </w:rPr>
        <w:t>.</w:t>
      </w:r>
    </w:p>
    <w:p w14:paraId="24AE966F" w14:textId="77777777" w:rsidR="00987E77" w:rsidRPr="003E3AA4" w:rsidRDefault="00987E77" w:rsidP="0004317F">
      <w:pPr>
        <w:spacing w:before="100" w:beforeAutospacing="1" w:after="100" w:afterAutospacing="1"/>
        <w:rPr>
          <w:rFonts w:ascii="Arial" w:hAnsi="Arial" w:cs="Arial"/>
          <w:sz w:val="24"/>
          <w:szCs w:val="24"/>
        </w:rPr>
      </w:pPr>
      <w:r w:rsidRPr="003E3AA4">
        <w:rPr>
          <w:rFonts w:ascii="Arial" w:hAnsi="Arial" w:cs="Arial"/>
          <w:sz w:val="24"/>
          <w:szCs w:val="24"/>
        </w:rPr>
        <w:t>Each clinic on the each of the above-mentioned topics will last approximately 20 minutes, you will be able to ask and get advice for each of the professional</w:t>
      </w:r>
      <w:r w:rsidR="003E3AA4">
        <w:rPr>
          <w:rFonts w:ascii="Arial" w:hAnsi="Arial" w:cs="Arial"/>
          <w:sz w:val="24"/>
          <w:szCs w:val="24"/>
        </w:rPr>
        <w:t>s</w:t>
      </w:r>
      <w:r w:rsidRPr="003E3AA4">
        <w:rPr>
          <w:rFonts w:ascii="Arial" w:hAnsi="Arial" w:cs="Arial"/>
          <w:sz w:val="24"/>
          <w:szCs w:val="24"/>
        </w:rPr>
        <w:t xml:space="preserve">. </w:t>
      </w:r>
    </w:p>
    <w:p w14:paraId="58CDEE53" w14:textId="77777777" w:rsidR="00D239B7" w:rsidRPr="003E3AA4" w:rsidRDefault="00987E77" w:rsidP="0004317F">
      <w:pPr>
        <w:spacing w:before="100" w:beforeAutospacing="1" w:after="100" w:afterAutospacing="1"/>
        <w:rPr>
          <w:rFonts w:ascii="Arial" w:hAnsi="Arial" w:cs="Arial"/>
          <w:b/>
          <w:sz w:val="24"/>
          <w:szCs w:val="24"/>
        </w:rPr>
      </w:pPr>
      <w:r w:rsidRPr="003E3AA4">
        <w:rPr>
          <w:rFonts w:ascii="Arial" w:hAnsi="Arial" w:cs="Arial"/>
          <w:sz w:val="24"/>
          <w:szCs w:val="24"/>
        </w:rPr>
        <w:t>If you are interested, and would like to take part in this activity, then please contact us to book on</w:t>
      </w:r>
      <w:r w:rsidR="003E3AA4" w:rsidRPr="003E3AA4">
        <w:rPr>
          <w:rFonts w:ascii="Arial" w:hAnsi="Arial" w:cs="Arial"/>
          <w:sz w:val="24"/>
          <w:szCs w:val="24"/>
        </w:rPr>
        <w:t xml:space="preserve"> to the session,</w:t>
      </w:r>
      <w:r w:rsidRPr="003E3AA4">
        <w:rPr>
          <w:rFonts w:ascii="Arial" w:hAnsi="Arial" w:cs="Arial"/>
          <w:sz w:val="24"/>
          <w:szCs w:val="24"/>
        </w:rPr>
        <w:t xml:space="preserve"> and </w:t>
      </w:r>
      <w:r w:rsidR="003E3AA4" w:rsidRPr="003E3AA4">
        <w:rPr>
          <w:rFonts w:ascii="Arial" w:hAnsi="Arial" w:cs="Arial"/>
          <w:sz w:val="24"/>
          <w:szCs w:val="24"/>
        </w:rPr>
        <w:t xml:space="preserve">to </w:t>
      </w:r>
      <w:r w:rsidRPr="003E3AA4">
        <w:rPr>
          <w:rFonts w:ascii="Arial" w:hAnsi="Arial" w:cs="Arial"/>
          <w:sz w:val="24"/>
          <w:szCs w:val="24"/>
        </w:rPr>
        <w:t xml:space="preserve">get </w:t>
      </w:r>
      <w:r w:rsidR="003E3AA4" w:rsidRPr="003E3AA4">
        <w:rPr>
          <w:rFonts w:ascii="Arial" w:hAnsi="Arial" w:cs="Arial"/>
          <w:sz w:val="24"/>
          <w:szCs w:val="24"/>
        </w:rPr>
        <w:t xml:space="preserve">some </w:t>
      </w:r>
      <w:r w:rsidRPr="003E3AA4">
        <w:rPr>
          <w:rFonts w:ascii="Arial" w:hAnsi="Arial" w:cs="Arial"/>
          <w:sz w:val="24"/>
          <w:szCs w:val="24"/>
        </w:rPr>
        <w:t>more detailed information. We ar</w:t>
      </w:r>
      <w:r w:rsidR="003E3AA4" w:rsidRPr="003E3AA4">
        <w:rPr>
          <w:rFonts w:ascii="Arial" w:hAnsi="Arial" w:cs="Arial"/>
          <w:sz w:val="24"/>
          <w:szCs w:val="24"/>
        </w:rPr>
        <w:t>e looking for</w:t>
      </w:r>
      <w:r w:rsidRPr="003E3AA4">
        <w:rPr>
          <w:rFonts w:ascii="Arial" w:hAnsi="Arial" w:cs="Arial"/>
          <w:sz w:val="24"/>
          <w:szCs w:val="24"/>
        </w:rPr>
        <w:t xml:space="preserve"> seven organisation</w:t>
      </w:r>
      <w:r w:rsidR="003E3AA4" w:rsidRPr="003E3AA4">
        <w:rPr>
          <w:rFonts w:ascii="Arial" w:hAnsi="Arial" w:cs="Arial"/>
          <w:sz w:val="24"/>
          <w:szCs w:val="24"/>
        </w:rPr>
        <w:t xml:space="preserve">s who would like to take part in this activity. </w:t>
      </w:r>
      <w:r w:rsidR="003E3AA4">
        <w:rPr>
          <w:rFonts w:ascii="Arial" w:hAnsi="Arial" w:cs="Arial"/>
          <w:sz w:val="24"/>
          <w:szCs w:val="24"/>
        </w:rPr>
        <w:t xml:space="preserve">Each of the seven organisations </w:t>
      </w:r>
      <w:proofErr w:type="gramStart"/>
      <w:r w:rsidR="003E3AA4">
        <w:rPr>
          <w:rFonts w:ascii="Arial" w:hAnsi="Arial" w:cs="Arial"/>
          <w:sz w:val="24"/>
          <w:szCs w:val="24"/>
        </w:rPr>
        <w:t>will be expected</w:t>
      </w:r>
      <w:proofErr w:type="gramEnd"/>
      <w:r w:rsidR="003E3AA4">
        <w:rPr>
          <w:rFonts w:ascii="Arial" w:hAnsi="Arial" w:cs="Arial"/>
          <w:sz w:val="24"/>
          <w:szCs w:val="24"/>
        </w:rPr>
        <w:t xml:space="preserve"> to take part in the each of the sessions.</w:t>
      </w:r>
    </w:p>
    <w:p w14:paraId="6F3CC35C" w14:textId="77777777" w:rsidR="003E3AA4" w:rsidRPr="003E3AA4" w:rsidRDefault="003E3AA4" w:rsidP="003E3AA4">
      <w:pPr>
        <w:pStyle w:val="NoSpacing"/>
        <w:rPr>
          <w:rFonts w:ascii="Arial" w:hAnsi="Arial" w:cs="Arial"/>
        </w:rPr>
      </w:pPr>
      <w:r w:rsidRPr="003E3AA4">
        <w:rPr>
          <w:rFonts w:ascii="Arial" w:hAnsi="Arial" w:cs="Arial"/>
        </w:rPr>
        <w:t xml:space="preserve">9.00 – 09:30am Welcome &amp; Introductions </w:t>
      </w:r>
    </w:p>
    <w:p w14:paraId="091F9F21" w14:textId="77777777" w:rsidR="003E3AA4" w:rsidRPr="003E3AA4" w:rsidRDefault="003E3AA4" w:rsidP="003E3AA4">
      <w:pPr>
        <w:pStyle w:val="NoSpacing"/>
        <w:rPr>
          <w:rFonts w:ascii="Arial" w:hAnsi="Arial" w:cs="Arial"/>
        </w:rPr>
      </w:pPr>
      <w:r w:rsidRPr="003E3AA4">
        <w:rPr>
          <w:rFonts w:ascii="Arial" w:hAnsi="Arial" w:cs="Arial"/>
        </w:rPr>
        <w:t>09:30 – SESSION 1</w:t>
      </w:r>
    </w:p>
    <w:p w14:paraId="1D286E76" w14:textId="77777777" w:rsidR="003E3AA4" w:rsidRPr="003E3AA4" w:rsidRDefault="003E3AA4" w:rsidP="003E3AA4">
      <w:pPr>
        <w:pStyle w:val="NoSpacing"/>
        <w:rPr>
          <w:rFonts w:ascii="Arial" w:hAnsi="Arial" w:cs="Arial"/>
        </w:rPr>
      </w:pPr>
      <w:r w:rsidRPr="003E3AA4">
        <w:rPr>
          <w:rFonts w:ascii="Arial" w:hAnsi="Arial" w:cs="Arial"/>
        </w:rPr>
        <w:t>09:50 – SESSION 2</w:t>
      </w:r>
    </w:p>
    <w:p w14:paraId="3322648F" w14:textId="77777777" w:rsidR="003E3AA4" w:rsidRPr="003E3AA4" w:rsidRDefault="003E3AA4" w:rsidP="003E3AA4">
      <w:pPr>
        <w:pStyle w:val="NoSpacing"/>
        <w:rPr>
          <w:rFonts w:ascii="Arial" w:hAnsi="Arial" w:cs="Arial"/>
        </w:rPr>
      </w:pPr>
      <w:r w:rsidRPr="003E3AA4">
        <w:rPr>
          <w:rFonts w:ascii="Arial" w:hAnsi="Arial" w:cs="Arial"/>
        </w:rPr>
        <w:t>10:10 – SESSION 3</w:t>
      </w:r>
    </w:p>
    <w:p w14:paraId="4978848F" w14:textId="77777777" w:rsidR="003E3AA4" w:rsidRPr="003E3AA4" w:rsidRDefault="003E3AA4" w:rsidP="003E3AA4">
      <w:pPr>
        <w:pStyle w:val="NoSpacing"/>
        <w:rPr>
          <w:rFonts w:ascii="Arial" w:hAnsi="Arial" w:cs="Arial"/>
          <w:b/>
        </w:rPr>
      </w:pPr>
      <w:r w:rsidRPr="003E3AA4">
        <w:rPr>
          <w:rFonts w:ascii="Arial" w:hAnsi="Arial" w:cs="Arial"/>
          <w:b/>
        </w:rPr>
        <w:t>10:25 – short break</w:t>
      </w:r>
    </w:p>
    <w:p w14:paraId="2F824E26" w14:textId="77777777" w:rsidR="003E3AA4" w:rsidRPr="003E3AA4" w:rsidRDefault="003E3AA4" w:rsidP="003E3AA4">
      <w:pPr>
        <w:pStyle w:val="NoSpacing"/>
        <w:rPr>
          <w:rFonts w:ascii="Arial" w:hAnsi="Arial" w:cs="Arial"/>
        </w:rPr>
      </w:pPr>
      <w:r w:rsidRPr="003E3AA4">
        <w:rPr>
          <w:rFonts w:ascii="Arial" w:hAnsi="Arial" w:cs="Arial"/>
        </w:rPr>
        <w:t>10:35 – SESSION 4</w:t>
      </w:r>
    </w:p>
    <w:p w14:paraId="34FCC65F" w14:textId="77777777" w:rsidR="003E3AA4" w:rsidRPr="003E3AA4" w:rsidRDefault="003E3AA4" w:rsidP="003E3AA4">
      <w:pPr>
        <w:pStyle w:val="NoSpacing"/>
        <w:rPr>
          <w:rFonts w:ascii="Arial" w:hAnsi="Arial" w:cs="Arial"/>
        </w:rPr>
      </w:pPr>
      <w:r w:rsidRPr="003E3AA4">
        <w:rPr>
          <w:rFonts w:ascii="Arial" w:hAnsi="Arial" w:cs="Arial"/>
        </w:rPr>
        <w:t>10:55 – SESSION 5</w:t>
      </w:r>
    </w:p>
    <w:p w14:paraId="6052F7B0" w14:textId="77777777" w:rsidR="003E3AA4" w:rsidRPr="003E3AA4" w:rsidRDefault="003E3AA4" w:rsidP="003E3AA4">
      <w:pPr>
        <w:pStyle w:val="NoSpacing"/>
        <w:rPr>
          <w:rFonts w:ascii="Arial" w:hAnsi="Arial" w:cs="Arial"/>
        </w:rPr>
      </w:pPr>
      <w:r w:rsidRPr="003E3AA4">
        <w:rPr>
          <w:rFonts w:ascii="Arial" w:hAnsi="Arial" w:cs="Arial"/>
        </w:rPr>
        <w:t>11:15 – SESSION 6</w:t>
      </w:r>
    </w:p>
    <w:p w14:paraId="69F4F839" w14:textId="77777777" w:rsidR="003E3AA4" w:rsidRPr="003E3AA4" w:rsidRDefault="003E3AA4" w:rsidP="003E3AA4">
      <w:pPr>
        <w:pStyle w:val="NoSpacing"/>
        <w:rPr>
          <w:rFonts w:ascii="Arial" w:hAnsi="Arial" w:cs="Arial"/>
        </w:rPr>
      </w:pPr>
      <w:r w:rsidRPr="003E3AA4">
        <w:rPr>
          <w:rFonts w:ascii="Arial" w:hAnsi="Arial" w:cs="Arial"/>
        </w:rPr>
        <w:t>11:35 – SESSION 7</w:t>
      </w:r>
    </w:p>
    <w:p w14:paraId="75E38203" w14:textId="77777777" w:rsidR="003E3AA4" w:rsidRPr="003E3AA4" w:rsidRDefault="003E3AA4" w:rsidP="003E3AA4">
      <w:pPr>
        <w:pStyle w:val="NoSpacing"/>
        <w:rPr>
          <w:rFonts w:ascii="Arial" w:hAnsi="Arial" w:cs="Arial"/>
        </w:rPr>
      </w:pPr>
      <w:r w:rsidRPr="003E3AA4">
        <w:rPr>
          <w:rFonts w:ascii="Arial" w:hAnsi="Arial" w:cs="Arial"/>
        </w:rPr>
        <w:t>11:55 – wrap up</w:t>
      </w:r>
    </w:p>
    <w:p w14:paraId="33FFAF17" w14:textId="77777777" w:rsidR="003E3AA4" w:rsidRPr="003E3AA4" w:rsidRDefault="003E3AA4" w:rsidP="003E3AA4">
      <w:pPr>
        <w:pStyle w:val="NoSpacing"/>
        <w:rPr>
          <w:rFonts w:ascii="Arial" w:hAnsi="Arial" w:cs="Arial"/>
        </w:rPr>
      </w:pPr>
      <w:r w:rsidRPr="003E3AA4">
        <w:rPr>
          <w:rFonts w:ascii="Arial" w:hAnsi="Arial" w:cs="Arial"/>
        </w:rPr>
        <w:t>12:00 – close</w:t>
      </w:r>
    </w:p>
    <w:p w14:paraId="72ECE4E3" w14:textId="77777777" w:rsidR="00D239B7" w:rsidRPr="00F33DFE" w:rsidRDefault="003E3AA4" w:rsidP="0004317F">
      <w:pPr>
        <w:spacing w:before="100" w:beforeAutospacing="1" w:after="100" w:afterAutospacing="1"/>
        <w:rPr>
          <w:rFonts w:ascii="Arial" w:hAnsi="Arial" w:cs="Arial"/>
          <w:sz w:val="24"/>
          <w:szCs w:val="24"/>
        </w:rPr>
      </w:pPr>
      <w:r w:rsidRPr="00F33DFE">
        <w:rPr>
          <w:rFonts w:ascii="Arial" w:hAnsi="Arial" w:cs="Arial"/>
          <w:sz w:val="24"/>
          <w:szCs w:val="24"/>
        </w:rPr>
        <w:t>To book on and get more information please contact Yvette Ellis at VAI on 0207</w:t>
      </w:r>
      <w:r w:rsidR="00F33DFE">
        <w:rPr>
          <w:rFonts w:ascii="Arial" w:hAnsi="Arial" w:cs="Arial"/>
          <w:sz w:val="24"/>
          <w:szCs w:val="24"/>
        </w:rPr>
        <w:t xml:space="preserve"> </w:t>
      </w:r>
      <w:r w:rsidRPr="00F33DFE">
        <w:rPr>
          <w:rFonts w:ascii="Arial" w:hAnsi="Arial" w:cs="Arial"/>
          <w:sz w:val="24"/>
          <w:szCs w:val="24"/>
        </w:rPr>
        <w:t xml:space="preserve">832 5826 or e-mail </w:t>
      </w:r>
      <w:hyperlink r:id="rId7" w:history="1">
        <w:r w:rsidR="00F33DFE" w:rsidRPr="0030439C">
          <w:rPr>
            <w:rStyle w:val="Hyperlink"/>
            <w:rFonts w:ascii="Arial" w:hAnsi="Arial" w:cs="Arial"/>
            <w:sz w:val="24"/>
            <w:szCs w:val="24"/>
          </w:rPr>
          <w:t>yvette.ellis@vai.org.uk</w:t>
        </w:r>
      </w:hyperlink>
      <w:r w:rsidR="00F33DFE" w:rsidRPr="00F33DFE">
        <w:rPr>
          <w:rFonts w:ascii="Arial" w:hAnsi="Arial" w:cs="Arial"/>
          <w:sz w:val="24"/>
          <w:szCs w:val="24"/>
        </w:rPr>
        <w:t xml:space="preserve"> </w:t>
      </w:r>
    </w:p>
    <w:p w14:paraId="0515C903" w14:textId="77777777" w:rsidR="00D239B7" w:rsidRPr="00F33DFE" w:rsidRDefault="00D239B7" w:rsidP="0004317F">
      <w:pPr>
        <w:spacing w:before="100" w:beforeAutospacing="1" w:after="100" w:afterAutospacing="1"/>
        <w:rPr>
          <w:rFonts w:ascii="Arial" w:hAnsi="Arial" w:cs="Arial"/>
          <w:sz w:val="24"/>
          <w:szCs w:val="24"/>
        </w:rPr>
      </w:pPr>
    </w:p>
    <w:p w14:paraId="2FCD24F9" w14:textId="77777777" w:rsidR="00D239B7" w:rsidRDefault="00F33DFE" w:rsidP="00F33DFE">
      <w:pPr>
        <w:pBdr>
          <w:top w:val="single" w:sz="4" w:space="1" w:color="auto"/>
          <w:left w:val="single" w:sz="4" w:space="4" w:color="auto"/>
          <w:bottom w:val="single" w:sz="4" w:space="1" w:color="auto"/>
          <w:right w:val="single" w:sz="4" w:space="4" w:color="auto"/>
        </w:pBdr>
        <w:spacing w:before="100" w:beforeAutospacing="1" w:after="100" w:afterAutospacing="1"/>
        <w:rPr>
          <w:b/>
        </w:rPr>
      </w:pPr>
      <w:r>
        <w:rPr>
          <w:b/>
        </w:rPr>
        <w:lastRenderedPageBreak/>
        <w:t>Booking form:</w:t>
      </w:r>
    </w:p>
    <w:p w14:paraId="6C1036BA" w14:textId="77777777" w:rsidR="00F33DFE" w:rsidRDefault="00F33DFE" w:rsidP="00F33DFE">
      <w:pPr>
        <w:pBdr>
          <w:top w:val="single" w:sz="4" w:space="1" w:color="auto"/>
          <w:left w:val="single" w:sz="4" w:space="4" w:color="auto"/>
          <w:bottom w:val="single" w:sz="4" w:space="1" w:color="auto"/>
          <w:right w:val="single" w:sz="4" w:space="4" w:color="auto"/>
        </w:pBdr>
        <w:spacing w:before="100" w:beforeAutospacing="1" w:after="100" w:afterAutospacing="1"/>
        <w:rPr>
          <w:b/>
        </w:rPr>
      </w:pPr>
      <w:r>
        <w:rPr>
          <w:b/>
        </w:rPr>
        <w:t>Name of organisation:</w:t>
      </w:r>
    </w:p>
    <w:p w14:paraId="45106858" w14:textId="77777777" w:rsidR="00F33DFE" w:rsidRDefault="00F33DFE" w:rsidP="00F33DFE">
      <w:pPr>
        <w:pBdr>
          <w:top w:val="single" w:sz="4" w:space="1" w:color="auto"/>
          <w:left w:val="single" w:sz="4" w:space="4" w:color="auto"/>
          <w:bottom w:val="single" w:sz="4" w:space="1" w:color="auto"/>
          <w:right w:val="single" w:sz="4" w:space="4" w:color="auto"/>
        </w:pBdr>
        <w:spacing w:before="100" w:beforeAutospacing="1" w:after="100" w:afterAutospacing="1"/>
        <w:rPr>
          <w:b/>
        </w:rPr>
      </w:pPr>
      <w:r>
        <w:rPr>
          <w:b/>
        </w:rPr>
        <w:t>Address &amp; contact details:</w:t>
      </w:r>
    </w:p>
    <w:p w14:paraId="217FCBAA" w14:textId="77777777" w:rsidR="00F33DFE" w:rsidRDefault="00F33DFE" w:rsidP="00F33DFE">
      <w:pPr>
        <w:pBdr>
          <w:top w:val="single" w:sz="4" w:space="1" w:color="auto"/>
          <w:left w:val="single" w:sz="4" w:space="4" w:color="auto"/>
          <w:bottom w:val="single" w:sz="4" w:space="1" w:color="auto"/>
          <w:right w:val="single" w:sz="4" w:space="4" w:color="auto"/>
        </w:pBdr>
        <w:spacing w:before="100" w:beforeAutospacing="1" w:after="100" w:afterAutospacing="1"/>
        <w:rPr>
          <w:b/>
        </w:rPr>
      </w:pPr>
      <w:r>
        <w:rPr>
          <w:b/>
        </w:rPr>
        <w:t>What does your organisation do?</w:t>
      </w:r>
    </w:p>
    <w:p w14:paraId="3EB50E7A" w14:textId="77777777" w:rsidR="00D239B7" w:rsidRDefault="00F33DFE" w:rsidP="00F33DFE">
      <w:pPr>
        <w:pBdr>
          <w:top w:val="single" w:sz="4" w:space="1" w:color="auto"/>
          <w:left w:val="single" w:sz="4" w:space="4" w:color="auto"/>
          <w:bottom w:val="single" w:sz="4" w:space="1" w:color="auto"/>
          <w:right w:val="single" w:sz="4" w:space="4" w:color="auto"/>
        </w:pBdr>
        <w:spacing w:before="100" w:beforeAutospacing="1" w:after="100" w:afterAutospacing="1"/>
        <w:rPr>
          <w:b/>
        </w:rPr>
      </w:pPr>
      <w:r>
        <w:rPr>
          <w:b/>
        </w:rPr>
        <w:t>Please use the information about the teams below to forward to us, some of the questions you would like to ask the different team: the Box is expandable.</w:t>
      </w:r>
      <w:bookmarkStart w:id="0" w:name="_GoBack"/>
      <w:bookmarkEnd w:id="0"/>
    </w:p>
    <w:p w14:paraId="42F9305E" w14:textId="77777777" w:rsidR="00D239B7" w:rsidRDefault="00D239B7" w:rsidP="00F33DFE">
      <w:pPr>
        <w:pBdr>
          <w:top w:val="single" w:sz="4" w:space="1" w:color="auto"/>
          <w:left w:val="single" w:sz="4" w:space="4" w:color="auto"/>
          <w:bottom w:val="single" w:sz="4" w:space="1" w:color="auto"/>
          <w:right w:val="single" w:sz="4" w:space="4" w:color="auto"/>
        </w:pBdr>
        <w:spacing w:before="100" w:beforeAutospacing="1" w:after="100" w:afterAutospacing="1"/>
        <w:rPr>
          <w:b/>
        </w:rPr>
      </w:pPr>
    </w:p>
    <w:p w14:paraId="6CC15C04" w14:textId="77777777" w:rsidR="00F33DFE" w:rsidRDefault="00F33DFE" w:rsidP="00F33DFE">
      <w:pPr>
        <w:pBdr>
          <w:top w:val="single" w:sz="4" w:space="1" w:color="auto"/>
          <w:left w:val="single" w:sz="4" w:space="4" w:color="auto"/>
          <w:bottom w:val="single" w:sz="4" w:space="1" w:color="auto"/>
          <w:right w:val="single" w:sz="4" w:space="4" w:color="auto"/>
        </w:pBdr>
        <w:spacing w:before="100" w:beforeAutospacing="1" w:after="100" w:afterAutospacing="1"/>
        <w:rPr>
          <w:b/>
        </w:rPr>
      </w:pPr>
    </w:p>
    <w:p w14:paraId="50F3E570" w14:textId="77777777" w:rsidR="00F33DFE" w:rsidRDefault="00F33DFE" w:rsidP="00F33DFE">
      <w:pPr>
        <w:pBdr>
          <w:top w:val="single" w:sz="4" w:space="1" w:color="auto"/>
          <w:left w:val="single" w:sz="4" w:space="4" w:color="auto"/>
          <w:bottom w:val="single" w:sz="4" w:space="1" w:color="auto"/>
          <w:right w:val="single" w:sz="4" w:space="4" w:color="auto"/>
        </w:pBdr>
        <w:spacing w:before="100" w:beforeAutospacing="1" w:after="100" w:afterAutospacing="1"/>
        <w:rPr>
          <w:b/>
        </w:rPr>
      </w:pPr>
    </w:p>
    <w:p w14:paraId="37B5C764" w14:textId="77777777" w:rsidR="00F33DFE" w:rsidRDefault="00F33DFE" w:rsidP="00F33DFE">
      <w:pPr>
        <w:pBdr>
          <w:top w:val="single" w:sz="4" w:space="1" w:color="auto"/>
          <w:left w:val="single" w:sz="4" w:space="4" w:color="auto"/>
          <w:bottom w:val="single" w:sz="4" w:space="1" w:color="auto"/>
          <w:right w:val="single" w:sz="4" w:space="4" w:color="auto"/>
        </w:pBdr>
        <w:spacing w:before="100" w:beforeAutospacing="1" w:after="100" w:afterAutospacing="1"/>
        <w:rPr>
          <w:b/>
        </w:rPr>
      </w:pPr>
    </w:p>
    <w:p w14:paraId="53AF08AA" w14:textId="77777777" w:rsidR="00F33DFE" w:rsidRDefault="00F33DFE" w:rsidP="00F33DFE">
      <w:pPr>
        <w:pBdr>
          <w:top w:val="single" w:sz="4" w:space="1" w:color="auto"/>
          <w:left w:val="single" w:sz="4" w:space="4" w:color="auto"/>
          <w:bottom w:val="single" w:sz="4" w:space="1" w:color="auto"/>
          <w:right w:val="single" w:sz="4" w:space="4" w:color="auto"/>
        </w:pBdr>
        <w:spacing w:before="100" w:beforeAutospacing="1" w:after="100" w:afterAutospacing="1"/>
        <w:rPr>
          <w:b/>
        </w:rPr>
      </w:pPr>
    </w:p>
    <w:p w14:paraId="7CEC4A94" w14:textId="77777777" w:rsidR="00F154BB" w:rsidRPr="000D243A" w:rsidRDefault="00F154BB" w:rsidP="0004317F">
      <w:pPr>
        <w:spacing w:before="100" w:beforeAutospacing="1" w:after="100" w:afterAutospacing="1"/>
        <w:rPr>
          <w:b/>
          <w:color w:val="6C2E9A"/>
        </w:rPr>
      </w:pPr>
      <w:r w:rsidRPr="00DD11F4">
        <w:rPr>
          <w:b/>
        </w:rPr>
        <w:t>The CSR team</w:t>
      </w:r>
      <w:r>
        <w:t xml:space="preserve"> helps the business to act responsibly and operate sustainably. The team works closely with others across NHSPS to deliver on our four pillars of marketplace, workplace, environment and community.</w:t>
      </w:r>
      <w:r w:rsidR="0004317F">
        <w:t xml:space="preserve"> </w:t>
      </w:r>
      <w:r w:rsidR="0004317F" w:rsidRPr="000D243A">
        <w:rPr>
          <w:b/>
          <w:bCs/>
          <w:i/>
          <w:color w:val="6C2E9A"/>
        </w:rPr>
        <w:t>Ask them</w:t>
      </w:r>
      <w:r w:rsidRPr="000D243A">
        <w:rPr>
          <w:b/>
          <w:bCs/>
          <w:i/>
          <w:color w:val="6C2E9A"/>
        </w:rPr>
        <w:t xml:space="preserve"> </w:t>
      </w:r>
      <w:r w:rsidR="00DD11F4" w:rsidRPr="000D243A">
        <w:rPr>
          <w:b/>
          <w:bCs/>
          <w:i/>
          <w:color w:val="6C2E9A"/>
        </w:rPr>
        <w:t>about:</w:t>
      </w:r>
      <w:r w:rsidRPr="000D243A">
        <w:rPr>
          <w:b/>
          <w:bCs/>
          <w:i/>
          <w:color w:val="6C2E9A"/>
        </w:rPr>
        <w:t> </w:t>
      </w:r>
      <w:r w:rsidR="00DD11F4" w:rsidRPr="000D243A">
        <w:rPr>
          <w:b/>
          <w:i/>
          <w:color w:val="6C2E9A"/>
        </w:rPr>
        <w:t>H</w:t>
      </w:r>
      <w:r w:rsidRPr="000D243A">
        <w:rPr>
          <w:b/>
          <w:i/>
          <w:color w:val="6C2E9A"/>
        </w:rPr>
        <w:t>ow to engage with corporates, charity partnerships</w:t>
      </w:r>
      <w:r w:rsidR="00DD11F4" w:rsidRPr="000D243A">
        <w:rPr>
          <w:b/>
          <w:i/>
          <w:color w:val="6C2E9A"/>
        </w:rPr>
        <w:t>.</w:t>
      </w:r>
      <w:r w:rsidRPr="000D243A">
        <w:rPr>
          <w:b/>
          <w:color w:val="6C2E9A"/>
        </w:rPr>
        <w:t> </w:t>
      </w:r>
    </w:p>
    <w:p w14:paraId="0FF61464" w14:textId="77777777" w:rsidR="00F154BB" w:rsidRDefault="00F154BB" w:rsidP="00F154BB">
      <w:pPr>
        <w:spacing w:before="100" w:beforeAutospacing="1" w:after="100" w:afterAutospacing="1"/>
      </w:pPr>
      <w:r w:rsidRPr="00DD11F4">
        <w:rPr>
          <w:b/>
        </w:rPr>
        <w:t>The marketing and insight team’s</w:t>
      </w:r>
      <w:r>
        <w:t xml:space="preserve"> ultimate goal is to create customer-centric communications and use customer insight across the business. The team creates content to support the business to communicate with customers so they understand our services and the benefits of working with us.</w:t>
      </w:r>
      <w:r w:rsidR="00DD11F4">
        <w:t xml:space="preserve">                              </w:t>
      </w:r>
      <w:r w:rsidR="000D243A">
        <w:t xml:space="preserve"> </w:t>
      </w:r>
      <w:r w:rsidR="00DD11F4" w:rsidRPr="000D243A">
        <w:rPr>
          <w:b/>
          <w:bCs/>
          <w:i/>
          <w:color w:val="7030A0"/>
        </w:rPr>
        <w:t xml:space="preserve">Ask them </w:t>
      </w:r>
      <w:r w:rsidRPr="000D243A">
        <w:rPr>
          <w:b/>
          <w:bCs/>
          <w:i/>
          <w:color w:val="7030A0"/>
        </w:rPr>
        <w:t>about:</w:t>
      </w:r>
      <w:r w:rsidR="00DD11F4" w:rsidRPr="000D243A">
        <w:rPr>
          <w:b/>
          <w:i/>
          <w:color w:val="7030A0"/>
        </w:rPr>
        <w:t> Social media, creating communications and customer insight</w:t>
      </w:r>
      <w:r w:rsidRPr="000D243A">
        <w:rPr>
          <w:color w:val="7030A0"/>
        </w:rPr>
        <w:t>   </w:t>
      </w:r>
    </w:p>
    <w:p w14:paraId="6E790748" w14:textId="77777777" w:rsidR="00F154BB" w:rsidRPr="000D243A" w:rsidRDefault="00DD11F4" w:rsidP="00F154BB">
      <w:pPr>
        <w:spacing w:before="100" w:beforeAutospacing="1" w:after="100" w:afterAutospacing="1"/>
        <w:rPr>
          <w:b/>
          <w:color w:val="6C2E9A"/>
        </w:rPr>
      </w:pPr>
      <w:r>
        <w:rPr>
          <w:b/>
          <w:bCs/>
        </w:rPr>
        <w:t>The Press and public affairs</w:t>
      </w:r>
      <w:r w:rsidRPr="00DD11F4">
        <w:rPr>
          <w:b/>
          <w:bCs/>
        </w:rPr>
        <w:t xml:space="preserve"> </w:t>
      </w:r>
      <w:r w:rsidR="00F154BB" w:rsidRPr="00DD11F4">
        <w:rPr>
          <w:b/>
        </w:rPr>
        <w:t>team</w:t>
      </w:r>
      <w:r w:rsidR="00F154BB">
        <w:t xml:space="preserve"> are responsible for the management of NHSPS’ reputation amongst political, media and industry stakeholders. Whether it is horizon scanning for potential issues, mitigating risk to our reputation or developing proactive campaigns, their aim is to put NHSPS on the front foot.</w:t>
      </w:r>
      <w:r>
        <w:t xml:space="preserve"> </w:t>
      </w:r>
      <w:r w:rsidRPr="000D243A">
        <w:rPr>
          <w:b/>
          <w:bCs/>
          <w:i/>
          <w:color w:val="6C2E9A"/>
        </w:rPr>
        <w:t>Ask them</w:t>
      </w:r>
      <w:r w:rsidR="00F154BB" w:rsidRPr="000D243A">
        <w:rPr>
          <w:b/>
          <w:bCs/>
          <w:i/>
          <w:color w:val="6C2E9A"/>
        </w:rPr>
        <w:t xml:space="preserve"> about:</w:t>
      </w:r>
      <w:r w:rsidR="00F154BB" w:rsidRPr="000D243A">
        <w:rPr>
          <w:b/>
          <w:i/>
          <w:color w:val="6C2E9A"/>
        </w:rPr>
        <w:t> Speaking to journalists, engaging with government, monitoring reputation</w:t>
      </w:r>
    </w:p>
    <w:p w14:paraId="341955E2" w14:textId="77777777" w:rsidR="00F154BB" w:rsidRPr="000D243A" w:rsidRDefault="00F154BB" w:rsidP="00F154BB">
      <w:pPr>
        <w:spacing w:before="100" w:beforeAutospacing="1" w:after="100" w:afterAutospacing="1"/>
        <w:rPr>
          <w:b/>
          <w:i/>
          <w:color w:val="6C2E9A"/>
        </w:rPr>
      </w:pPr>
      <w:r>
        <w:t> </w:t>
      </w:r>
      <w:r w:rsidR="00DD11F4" w:rsidRPr="00DD11F4">
        <w:rPr>
          <w:b/>
        </w:rPr>
        <w:t xml:space="preserve">The </w:t>
      </w:r>
      <w:r w:rsidR="00DD11F4">
        <w:rPr>
          <w:b/>
          <w:bCs/>
        </w:rPr>
        <w:t>Internal communications</w:t>
      </w:r>
      <w:r w:rsidRPr="000D243A">
        <w:rPr>
          <w:b/>
          <w:bCs/>
        </w:rPr>
        <w:t xml:space="preserve"> </w:t>
      </w:r>
      <w:r w:rsidRPr="000D243A">
        <w:rPr>
          <w:b/>
        </w:rPr>
        <w:t>team</w:t>
      </w:r>
      <w:r>
        <w:t xml:space="preserve"> is responsible for engaging and informing its workf</w:t>
      </w:r>
      <w:r w:rsidR="000D243A">
        <w:t>orce across a number of company-</w:t>
      </w:r>
      <w:r>
        <w:t>wide initiatives including strategic narrative, changes to the business, and bringing out the ‘employee voice’ to create an environment that is a great place to work. Their ultimate goal is to improve engagement and support delivery of NHSPS’ K</w:t>
      </w:r>
      <w:r w:rsidR="000D243A">
        <w:t xml:space="preserve">ey </w:t>
      </w:r>
      <w:r>
        <w:t>P</w:t>
      </w:r>
      <w:r w:rsidR="000D243A">
        <w:t xml:space="preserve">erformance </w:t>
      </w:r>
      <w:r>
        <w:t>I</w:t>
      </w:r>
      <w:r w:rsidR="000D243A">
        <w:t>ndicator</w:t>
      </w:r>
      <w:r>
        <w:t>s and targets.</w:t>
      </w:r>
      <w:r w:rsidR="000D243A">
        <w:t xml:space="preserve">               </w:t>
      </w:r>
      <w:r w:rsidR="000D243A" w:rsidRPr="000D243A">
        <w:rPr>
          <w:b/>
          <w:bCs/>
          <w:i/>
          <w:color w:val="6C2E9A"/>
        </w:rPr>
        <w:t>Ask them</w:t>
      </w:r>
      <w:r w:rsidRPr="000D243A">
        <w:rPr>
          <w:b/>
          <w:bCs/>
          <w:i/>
          <w:color w:val="6C2E9A"/>
        </w:rPr>
        <w:t xml:space="preserve"> about:</w:t>
      </w:r>
      <w:r w:rsidRPr="000D243A">
        <w:rPr>
          <w:b/>
          <w:i/>
          <w:color w:val="6C2E9A"/>
        </w:rPr>
        <w:t> Engaging with employees, change management, creating internal campaigns, event management and measuring engagement</w:t>
      </w:r>
    </w:p>
    <w:p w14:paraId="4B009B57" w14:textId="77777777" w:rsidR="00F154BB" w:rsidRPr="00D239B7" w:rsidRDefault="00F154BB" w:rsidP="00F154BB">
      <w:pPr>
        <w:spacing w:before="100" w:beforeAutospacing="1" w:after="100" w:afterAutospacing="1"/>
        <w:rPr>
          <w:b/>
          <w:i/>
          <w:color w:val="6C2E9A"/>
        </w:rPr>
      </w:pPr>
      <w:r w:rsidRPr="000D243A">
        <w:rPr>
          <w:b/>
        </w:rPr>
        <w:t>The brand and design team</w:t>
      </w:r>
      <w:r>
        <w:t xml:space="preserve"> is the creative hub for the business, responsible for the design of materials for all content channels including web, social media, email and print. They are also the lead ambassadors for the NHSPS brand, driving greater consistency of our brand identity.</w:t>
      </w:r>
      <w:r w:rsidR="000D243A">
        <w:t xml:space="preserve">                                </w:t>
      </w:r>
      <w:r w:rsidR="000D243A" w:rsidRPr="00D239B7">
        <w:rPr>
          <w:b/>
          <w:bCs/>
          <w:i/>
          <w:color w:val="6C2E9A"/>
        </w:rPr>
        <w:t xml:space="preserve">Ask them </w:t>
      </w:r>
      <w:r w:rsidRPr="00D239B7">
        <w:rPr>
          <w:b/>
          <w:bCs/>
          <w:i/>
          <w:color w:val="6C2E9A"/>
        </w:rPr>
        <w:t>about:</w:t>
      </w:r>
      <w:r w:rsidRPr="00D239B7">
        <w:rPr>
          <w:b/>
          <w:i/>
          <w:color w:val="6C2E9A"/>
        </w:rPr>
        <w:t> Creating a strong brand, tips for creating easy but impactful designs  </w:t>
      </w:r>
    </w:p>
    <w:p w14:paraId="71542315" w14:textId="77777777" w:rsidR="00F154BB" w:rsidRPr="00F33DFE" w:rsidRDefault="00F154BB" w:rsidP="00F33DFE">
      <w:pPr>
        <w:spacing w:before="100" w:beforeAutospacing="1" w:after="100" w:afterAutospacing="1"/>
        <w:rPr>
          <w:b/>
          <w:i/>
        </w:rPr>
      </w:pPr>
      <w:r w:rsidRPr="00D239B7">
        <w:rPr>
          <w:b/>
        </w:rPr>
        <w:t>The relationship management team</w:t>
      </w:r>
      <w:r>
        <w:t xml:space="preserve"> is responsible for coordinating the creation, maintenance and improvement of relationships with our customers to improve the company’s performance against strategic objectives. They support and track colleagues in their customer and stakeholder engagement, and gather and report on feedback from this.</w:t>
      </w:r>
      <w:r w:rsidR="00D239B7">
        <w:t xml:space="preserve"> </w:t>
      </w:r>
      <w:r w:rsidR="00D239B7" w:rsidRPr="00D239B7">
        <w:rPr>
          <w:b/>
          <w:bCs/>
          <w:i/>
          <w:color w:val="6C2E9A"/>
        </w:rPr>
        <w:t>Ask them</w:t>
      </w:r>
      <w:r w:rsidRPr="00D239B7">
        <w:rPr>
          <w:b/>
          <w:bCs/>
          <w:i/>
          <w:color w:val="6C2E9A"/>
        </w:rPr>
        <w:t xml:space="preserve"> </w:t>
      </w:r>
      <w:proofErr w:type="gramStart"/>
      <w:r w:rsidRPr="00D239B7">
        <w:rPr>
          <w:b/>
          <w:bCs/>
          <w:i/>
          <w:color w:val="6C2E9A"/>
        </w:rPr>
        <w:t>about</w:t>
      </w:r>
      <w:r w:rsidRPr="00D239B7">
        <w:rPr>
          <w:b/>
          <w:i/>
          <w:color w:val="6C2E9A"/>
        </w:rPr>
        <w:t>:</w:t>
      </w:r>
      <w:proofErr w:type="gramEnd"/>
      <w:r w:rsidRPr="00D239B7">
        <w:rPr>
          <w:b/>
          <w:i/>
          <w:color w:val="6C2E9A"/>
        </w:rPr>
        <w:t xml:space="preserve"> Understanding what customers want, building relationships, tracking and monitoring progress</w:t>
      </w:r>
    </w:p>
    <w:sectPr w:rsidR="00F154BB" w:rsidRPr="00F33DFE" w:rsidSect="00D239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4BB"/>
    <w:rsid w:val="0004317F"/>
    <w:rsid w:val="000D243A"/>
    <w:rsid w:val="00277437"/>
    <w:rsid w:val="003E3AA4"/>
    <w:rsid w:val="00794599"/>
    <w:rsid w:val="0080193A"/>
    <w:rsid w:val="00987E77"/>
    <w:rsid w:val="00D239B7"/>
    <w:rsid w:val="00DD11F4"/>
    <w:rsid w:val="00F154BB"/>
    <w:rsid w:val="00F33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C73F7"/>
  <w15:chartTrackingRefBased/>
  <w15:docId w15:val="{B7225E9E-C98C-4A4D-B1FF-6639EB9C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3AA4"/>
    <w:pPr>
      <w:spacing w:after="0" w:line="240" w:lineRule="auto"/>
    </w:pPr>
  </w:style>
  <w:style w:type="character" w:styleId="Hyperlink">
    <w:name w:val="Hyperlink"/>
    <w:basedOn w:val="DefaultParagraphFont"/>
    <w:uiPriority w:val="99"/>
    <w:unhideWhenUsed/>
    <w:rsid w:val="00F33D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94699">
      <w:bodyDiv w:val="1"/>
      <w:marLeft w:val="0"/>
      <w:marRight w:val="0"/>
      <w:marTop w:val="0"/>
      <w:marBottom w:val="0"/>
      <w:divBdr>
        <w:top w:val="none" w:sz="0" w:space="0" w:color="auto"/>
        <w:left w:val="none" w:sz="0" w:space="0" w:color="auto"/>
        <w:bottom w:val="none" w:sz="0" w:space="0" w:color="auto"/>
        <w:right w:val="none" w:sz="0" w:space="0" w:color="auto"/>
      </w:divBdr>
    </w:div>
    <w:div w:id="436413930">
      <w:bodyDiv w:val="1"/>
      <w:marLeft w:val="0"/>
      <w:marRight w:val="0"/>
      <w:marTop w:val="0"/>
      <w:marBottom w:val="0"/>
      <w:divBdr>
        <w:top w:val="none" w:sz="0" w:space="0" w:color="auto"/>
        <w:left w:val="none" w:sz="0" w:space="0" w:color="auto"/>
        <w:bottom w:val="none" w:sz="0" w:space="0" w:color="auto"/>
        <w:right w:val="none" w:sz="0" w:space="0" w:color="auto"/>
      </w:divBdr>
    </w:div>
    <w:div w:id="173095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yvette.ellis@vai.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0A894AE47B4846B8963FA1D46F2B69" ma:contentTypeVersion="13" ma:contentTypeDescription="Create a new document." ma:contentTypeScope="" ma:versionID="35871b958525d47a81e6b2460b20c17b">
  <xsd:schema xmlns:xsd="http://www.w3.org/2001/XMLSchema" xmlns:xs="http://www.w3.org/2001/XMLSchema" xmlns:p="http://schemas.microsoft.com/office/2006/metadata/properties" xmlns:ns3="85a93c47-ed7a-45da-b736-2ae5f46fac4c" xmlns:ns4="5c4f1a91-8968-4950-b6d2-74dcb8cb42da" targetNamespace="http://schemas.microsoft.com/office/2006/metadata/properties" ma:root="true" ma:fieldsID="34ae8e563fd7e1d88ddad9b11a97d510" ns3:_="" ns4:_="">
    <xsd:import namespace="85a93c47-ed7a-45da-b736-2ae5f46fac4c"/>
    <xsd:import namespace="5c4f1a91-8968-4950-b6d2-74dcb8cb42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93c47-ed7a-45da-b736-2ae5f46fa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4f1a91-8968-4950-b6d2-74dcb8cb42d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CF72F2-0E1D-4366-8D73-85AC04AB4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93c47-ed7a-45da-b736-2ae5f46fac4c"/>
    <ds:schemaRef ds:uri="5c4f1a91-8968-4950-b6d2-74dcb8cb4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10652B-2E0E-45C5-9661-0EB69C86A401}">
  <ds:schemaRefs>
    <ds:schemaRef ds:uri="http://schemas.microsoft.com/sharepoint/v3/contenttype/forms"/>
  </ds:schemaRefs>
</ds:datastoreItem>
</file>

<file path=customXml/itemProps3.xml><?xml version="1.0" encoding="utf-8"?>
<ds:datastoreItem xmlns:ds="http://schemas.openxmlformats.org/officeDocument/2006/customXml" ds:itemID="{A57F6340-1A0A-4001-BD9B-EE89E5E960D3}">
  <ds:schemaRefs>
    <ds:schemaRef ds:uri="http://purl.org/dc/elements/1.1/"/>
    <ds:schemaRef ds:uri="http://schemas.microsoft.com/office/2006/metadata/properties"/>
    <ds:schemaRef ds:uri="85a93c47-ed7a-45da-b736-2ae5f46fac4c"/>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c4f1a91-8968-4950-b6d2-74dcb8cb42d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Ellis</dc:creator>
  <cp:keywords/>
  <dc:description/>
  <cp:lastModifiedBy>Yvette Ellis</cp:lastModifiedBy>
  <cp:revision>1</cp:revision>
  <dcterms:created xsi:type="dcterms:W3CDTF">2020-02-21T12:06:00Z</dcterms:created>
  <dcterms:modified xsi:type="dcterms:W3CDTF">2020-02-21T14:15:00Z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0x010100B20A894AE47B4846B8963FA1D46F2B69</vt:lpwstr>
  </property>
</Properties>
</file>